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55" w:rsidRDefault="007F3255">
      <w:pPr>
        <w:ind w:left="1552"/>
        <w:rPr>
          <w:sz w:val="20"/>
        </w:rPr>
      </w:pPr>
    </w:p>
    <w:p w:rsidR="007F3255" w:rsidRDefault="007F3255">
      <w:pPr>
        <w:spacing w:before="3"/>
        <w:rPr>
          <w:sz w:val="7"/>
        </w:rPr>
      </w:pPr>
    </w:p>
    <w:p w:rsidR="0067653D" w:rsidRPr="00021ED2" w:rsidRDefault="0067653D" w:rsidP="0067653D">
      <w:pPr>
        <w:pStyle w:val="1"/>
        <w:rPr>
          <w:rFonts w:ascii="Times New Roman" w:eastAsia="MS Mincho" w:hAnsi="Times New Roman" w:cs="Times New Roman"/>
          <w:b/>
          <w:sz w:val="24"/>
          <w:szCs w:val="24"/>
        </w:rPr>
      </w:pPr>
      <w:r w:rsidRPr="00152805">
        <w:rPr>
          <w:rFonts w:ascii="PT Astra Serif" w:eastAsia="MS Mincho" w:hAnsi="PT Astra Serif" w:cs="Times New Roman"/>
          <w:b/>
          <w:sz w:val="24"/>
          <w:szCs w:val="24"/>
        </w:rPr>
        <w:t xml:space="preserve">                          </w:t>
      </w:r>
      <w:r w:rsidRPr="00021ED2">
        <w:rPr>
          <w:rFonts w:ascii="Times New Roman" w:eastAsia="MS Mincho" w:hAnsi="Times New Roman" w:cs="Times New Roman"/>
          <w:b/>
          <w:sz w:val="24"/>
          <w:szCs w:val="24"/>
        </w:rPr>
        <w:t>Управление образования Администрации Зырянского района</w:t>
      </w:r>
    </w:p>
    <w:p w:rsidR="0067653D" w:rsidRPr="00021ED2" w:rsidRDefault="0067653D" w:rsidP="0067653D">
      <w:pPr>
        <w:pStyle w:val="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7653D" w:rsidRPr="00021ED2" w:rsidRDefault="0067653D" w:rsidP="0067653D">
      <w:pPr>
        <w:pStyle w:val="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021ED2">
        <w:rPr>
          <w:rFonts w:ascii="Times New Roman" w:eastAsia="MS Mincho" w:hAnsi="Times New Roman" w:cs="Times New Roman"/>
          <w:b/>
          <w:sz w:val="24"/>
          <w:szCs w:val="24"/>
        </w:rPr>
        <w:t>П Р И К А З</w:t>
      </w:r>
    </w:p>
    <w:p w:rsidR="0067653D" w:rsidRPr="00021ED2" w:rsidRDefault="0067653D" w:rsidP="0067653D">
      <w:pPr>
        <w:pStyle w:val="1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7653D" w:rsidRPr="00021ED2" w:rsidRDefault="0067653D" w:rsidP="0067653D">
      <w:pPr>
        <w:pStyle w:val="1"/>
        <w:jc w:val="center"/>
        <w:rPr>
          <w:rFonts w:ascii="Times New Roman" w:eastAsia="MS Mincho" w:hAnsi="Times New Roman" w:cs="Times New Roman"/>
        </w:rPr>
      </w:pPr>
      <w:proofErr w:type="spellStart"/>
      <w:r w:rsidRPr="00021ED2">
        <w:rPr>
          <w:rFonts w:ascii="Times New Roman" w:eastAsia="MS Mincho" w:hAnsi="Times New Roman" w:cs="Times New Roman"/>
        </w:rPr>
        <w:t>с.Зырянское</w:t>
      </w:r>
      <w:proofErr w:type="spellEnd"/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 </w:t>
      </w:r>
    </w:p>
    <w:p w:rsidR="0067653D" w:rsidRPr="00021ED2" w:rsidRDefault="0067653D" w:rsidP="0067653D">
      <w:pPr>
        <w:pStyle w:val="1"/>
        <w:jc w:val="center"/>
        <w:rPr>
          <w:rFonts w:ascii="Times New Roman" w:eastAsia="MS Mincho" w:hAnsi="Times New Roman" w:cs="Times New Roman"/>
        </w:rPr>
      </w:pPr>
    </w:p>
    <w:p w:rsidR="0067653D" w:rsidRPr="00021ED2" w:rsidRDefault="0067653D" w:rsidP="0067653D">
      <w:pPr>
        <w:pStyle w:val="1"/>
        <w:rPr>
          <w:rFonts w:ascii="Times New Roman" w:eastAsia="MS Mincho" w:hAnsi="Times New Roman" w:cs="Times New Roman"/>
          <w:sz w:val="24"/>
          <w:szCs w:val="24"/>
        </w:rPr>
      </w:pPr>
    </w:p>
    <w:p w:rsidR="0067653D" w:rsidRPr="00021ED2" w:rsidRDefault="002957F4" w:rsidP="0067653D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07.11.2023</w:t>
      </w:r>
      <w:r w:rsidR="0067653D" w:rsidRPr="00021ED2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67653D" w:rsidRPr="0067653D">
        <w:rPr>
          <w:rFonts w:ascii="Times New Roman" w:eastAsia="MS Mincho" w:hAnsi="Times New Roman" w:cs="Times New Roman"/>
          <w:sz w:val="24"/>
          <w:szCs w:val="24"/>
        </w:rPr>
        <w:t xml:space="preserve">            </w:t>
      </w:r>
      <w:r w:rsidR="0067653D" w:rsidRPr="00021ED2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8F3B2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="0067653D" w:rsidRPr="00021ED2">
        <w:rPr>
          <w:rFonts w:ascii="Times New Roman" w:eastAsia="MS Mincho" w:hAnsi="Times New Roman" w:cs="Times New Roman"/>
          <w:sz w:val="24"/>
          <w:szCs w:val="24"/>
        </w:rPr>
        <w:t xml:space="preserve">  № </w:t>
      </w:r>
      <w:r w:rsidR="00B90C38">
        <w:rPr>
          <w:rFonts w:ascii="Times New Roman" w:eastAsia="MS Mincho" w:hAnsi="Times New Roman" w:cs="Times New Roman"/>
          <w:sz w:val="24"/>
          <w:szCs w:val="24"/>
        </w:rPr>
        <w:t>330</w:t>
      </w:r>
      <w:bookmarkStart w:id="0" w:name="_GoBack"/>
      <w:bookmarkEnd w:id="0"/>
    </w:p>
    <w:p w:rsidR="0067653D" w:rsidRPr="00021ED2" w:rsidRDefault="0067653D" w:rsidP="0067653D">
      <w:pPr>
        <w:pStyle w:val="1"/>
        <w:rPr>
          <w:rFonts w:ascii="Times New Roman" w:eastAsia="MS Mincho" w:hAnsi="Times New Roman" w:cs="Times New Roman"/>
          <w:sz w:val="24"/>
          <w:szCs w:val="24"/>
        </w:rPr>
      </w:pPr>
    </w:p>
    <w:p w:rsidR="002957F4" w:rsidRDefault="0067653D" w:rsidP="002D3ADE">
      <w:pPr>
        <w:pStyle w:val="a5"/>
        <w:rPr>
          <w:rFonts w:ascii="Times New Roman" w:hAnsi="Times New Roman"/>
          <w:sz w:val="24"/>
          <w:szCs w:val="24"/>
        </w:rPr>
      </w:pPr>
      <w:r w:rsidRPr="00021ED2">
        <w:rPr>
          <w:rFonts w:ascii="Times New Roman" w:hAnsi="Times New Roman"/>
          <w:sz w:val="24"/>
          <w:szCs w:val="24"/>
        </w:rPr>
        <w:t xml:space="preserve">О </w:t>
      </w:r>
      <w:r w:rsidR="002957F4">
        <w:rPr>
          <w:rFonts w:ascii="Times New Roman" w:hAnsi="Times New Roman"/>
          <w:sz w:val="24"/>
          <w:szCs w:val="24"/>
        </w:rPr>
        <w:t>внесении изменений в приказ</w:t>
      </w:r>
    </w:p>
    <w:p w:rsidR="002957F4" w:rsidRDefault="002957F4" w:rsidP="002D3AD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образования </w:t>
      </w:r>
    </w:p>
    <w:p w:rsidR="002957F4" w:rsidRDefault="002957F4" w:rsidP="002D3AD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Зырянского района</w:t>
      </w:r>
    </w:p>
    <w:p w:rsidR="002D3ADE" w:rsidRPr="00021ED2" w:rsidRDefault="002957F4" w:rsidP="002D3AD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25.10.2023 № 311</w:t>
      </w:r>
    </w:p>
    <w:p w:rsidR="0067653D" w:rsidRPr="00021ED2" w:rsidRDefault="0067653D" w:rsidP="0067653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67653D" w:rsidRPr="00021ED2" w:rsidRDefault="002957F4" w:rsidP="002D3AD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распоряжением Департамента общего образования Томской области от 30.10.2023 № 1683-р «О внесении изменений </w:t>
      </w:r>
      <w:r w:rsidR="00DE2669">
        <w:rPr>
          <w:rFonts w:ascii="Times New Roman" w:hAnsi="Times New Roman"/>
          <w:sz w:val="24"/>
          <w:szCs w:val="24"/>
        </w:rPr>
        <w:t>в распоряжение Департамента общего образования Томской области от 20.10.2023 №1619-р «</w:t>
      </w:r>
      <w:r>
        <w:rPr>
          <w:rFonts w:ascii="Times New Roman" w:hAnsi="Times New Roman"/>
          <w:sz w:val="24"/>
          <w:szCs w:val="24"/>
        </w:rPr>
        <w:t xml:space="preserve">О проведении диагностических работ по функциональной </w:t>
      </w:r>
      <w:r w:rsidR="002D3ADE">
        <w:rPr>
          <w:rFonts w:ascii="Times New Roman" w:hAnsi="Times New Roman"/>
          <w:sz w:val="24"/>
          <w:szCs w:val="24"/>
        </w:rPr>
        <w:t>обучающихся в общеобразовательных организациях Томской области»</w:t>
      </w:r>
    </w:p>
    <w:p w:rsidR="0067653D" w:rsidRDefault="0067653D" w:rsidP="00FB688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021ED2">
        <w:rPr>
          <w:rFonts w:ascii="Times New Roman" w:hAnsi="Times New Roman"/>
          <w:b/>
          <w:sz w:val="24"/>
          <w:szCs w:val="24"/>
        </w:rPr>
        <w:t>ПРИКАЗЫВАЮ:</w:t>
      </w:r>
    </w:p>
    <w:p w:rsidR="00177E59" w:rsidRDefault="00DE2669" w:rsidP="002D3AD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 приказ Управления образования Администрации Зырянского района от 25.10.2023 № 311 «О проведении диагностических работ по функциональной грамотности обучающихся в 8-9 классах»</w:t>
      </w:r>
      <w:r w:rsidR="00B727F5">
        <w:rPr>
          <w:rFonts w:ascii="Times New Roman" w:hAnsi="Times New Roman"/>
          <w:sz w:val="24"/>
          <w:szCs w:val="24"/>
        </w:rPr>
        <w:t>, изложив приложение</w:t>
      </w:r>
      <w:r w:rsidR="002D3ADE">
        <w:rPr>
          <w:rFonts w:ascii="Times New Roman" w:hAnsi="Times New Roman"/>
          <w:sz w:val="24"/>
          <w:szCs w:val="24"/>
        </w:rPr>
        <w:t xml:space="preserve"> </w:t>
      </w:r>
      <w:r w:rsidR="00B727F5">
        <w:rPr>
          <w:rFonts w:ascii="Times New Roman" w:hAnsi="Times New Roman"/>
          <w:sz w:val="24"/>
          <w:szCs w:val="24"/>
        </w:rPr>
        <w:t>в следующей редакции:</w:t>
      </w:r>
    </w:p>
    <w:p w:rsidR="00B90C38" w:rsidRDefault="00B90C38" w:rsidP="00B90C38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B727F5" w:rsidRDefault="00B727F5" w:rsidP="00B727F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«График проведения диагностических работ по функциональной грамотности</w:t>
      </w:r>
    </w:p>
    <w:p w:rsidR="00B727F5" w:rsidRDefault="00B727F5" w:rsidP="00B727F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186"/>
        <w:gridCol w:w="2824"/>
        <w:gridCol w:w="2673"/>
        <w:gridCol w:w="2746"/>
      </w:tblGrid>
      <w:tr w:rsidR="00B727F5" w:rsidTr="00411AD2">
        <w:tc>
          <w:tcPr>
            <w:tcW w:w="1186" w:type="dxa"/>
          </w:tcPr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Класс</w:t>
            </w:r>
          </w:p>
        </w:tc>
        <w:tc>
          <w:tcPr>
            <w:tcW w:w="2824" w:type="dxa"/>
          </w:tcPr>
          <w:p w:rsidR="00B727F5" w:rsidRPr="00B727F5" w:rsidRDefault="00B727F5" w:rsidP="00411AD2">
            <w:pPr>
              <w:spacing w:line="280" w:lineRule="exact"/>
              <w:rPr>
                <w:b/>
                <w:color w:val="1F1F1F"/>
                <w:w w:val="95"/>
                <w:sz w:val="24"/>
                <w:szCs w:val="24"/>
              </w:rPr>
            </w:pPr>
            <w:r w:rsidRPr="00B727F5">
              <w:rPr>
                <w:b/>
                <w:color w:val="1F1F1F"/>
                <w:w w:val="95"/>
                <w:sz w:val="24"/>
                <w:szCs w:val="24"/>
              </w:rPr>
              <w:t>7-18 ноября 2023 года*</w:t>
            </w:r>
          </w:p>
        </w:tc>
        <w:tc>
          <w:tcPr>
            <w:tcW w:w="2673" w:type="dxa"/>
          </w:tcPr>
          <w:p w:rsidR="00B727F5" w:rsidRPr="00B727F5" w:rsidRDefault="00B727F5" w:rsidP="00411AD2">
            <w:pPr>
              <w:spacing w:line="280" w:lineRule="exact"/>
              <w:rPr>
                <w:b/>
                <w:color w:val="1F1F1F"/>
                <w:w w:val="95"/>
                <w:sz w:val="24"/>
                <w:szCs w:val="24"/>
              </w:rPr>
            </w:pPr>
            <w:r w:rsidRPr="00B727F5">
              <w:rPr>
                <w:b/>
                <w:color w:val="1F1F1F"/>
                <w:w w:val="95"/>
                <w:sz w:val="24"/>
                <w:szCs w:val="24"/>
              </w:rPr>
              <w:t>20 ноября- 9 декабря 2023 года*</w:t>
            </w:r>
          </w:p>
        </w:tc>
        <w:tc>
          <w:tcPr>
            <w:tcW w:w="2746" w:type="dxa"/>
          </w:tcPr>
          <w:p w:rsidR="00B727F5" w:rsidRPr="00B727F5" w:rsidRDefault="00B727F5" w:rsidP="00411AD2">
            <w:pPr>
              <w:spacing w:line="280" w:lineRule="exact"/>
              <w:rPr>
                <w:b/>
                <w:color w:val="1F1F1F"/>
                <w:w w:val="95"/>
                <w:sz w:val="24"/>
                <w:szCs w:val="24"/>
              </w:rPr>
            </w:pPr>
            <w:r w:rsidRPr="00B727F5">
              <w:rPr>
                <w:b/>
                <w:color w:val="1F1F1F"/>
                <w:w w:val="95"/>
                <w:sz w:val="24"/>
                <w:szCs w:val="24"/>
              </w:rPr>
              <w:t>11-26 декабря 2023 года*</w:t>
            </w:r>
          </w:p>
        </w:tc>
      </w:tr>
      <w:tr w:rsidR="00B727F5" w:rsidTr="00411AD2">
        <w:tc>
          <w:tcPr>
            <w:tcW w:w="1186" w:type="dxa"/>
          </w:tcPr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8 класс</w:t>
            </w:r>
          </w:p>
        </w:tc>
        <w:tc>
          <w:tcPr>
            <w:tcW w:w="2824" w:type="dxa"/>
          </w:tcPr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 w:rsidRPr="00B727F5">
              <w:rPr>
                <w:b/>
                <w:color w:val="1F1F1F"/>
                <w:w w:val="95"/>
                <w:sz w:val="24"/>
                <w:szCs w:val="24"/>
              </w:rPr>
              <w:t>Читательская грамотность</w:t>
            </w:r>
            <w:r>
              <w:rPr>
                <w:color w:val="1F1F1F"/>
                <w:w w:val="95"/>
                <w:sz w:val="24"/>
                <w:szCs w:val="24"/>
              </w:rPr>
              <w:t xml:space="preserve"> 8 класс.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Диагностическая работа 2022. Вариант 2. Задания: «Гольфстрим», «</w:t>
            </w:r>
            <w:proofErr w:type="spellStart"/>
            <w:r>
              <w:rPr>
                <w:color w:val="1F1F1F"/>
                <w:w w:val="95"/>
                <w:sz w:val="24"/>
                <w:szCs w:val="24"/>
              </w:rPr>
              <w:t>Гуманитарни</w:t>
            </w:r>
            <w:proofErr w:type="spellEnd"/>
            <w:r>
              <w:rPr>
                <w:color w:val="1F1F1F"/>
                <w:w w:val="95"/>
                <w:sz w:val="24"/>
                <w:szCs w:val="24"/>
              </w:rPr>
              <w:t xml:space="preserve"> и технари»</w:t>
            </w:r>
          </w:p>
        </w:tc>
        <w:tc>
          <w:tcPr>
            <w:tcW w:w="2673" w:type="dxa"/>
          </w:tcPr>
          <w:p w:rsidR="00B727F5" w:rsidRPr="00B727F5" w:rsidRDefault="00B727F5" w:rsidP="00411AD2">
            <w:pPr>
              <w:spacing w:line="280" w:lineRule="exact"/>
              <w:rPr>
                <w:b/>
                <w:color w:val="1F1F1F"/>
                <w:w w:val="95"/>
                <w:sz w:val="24"/>
                <w:szCs w:val="24"/>
              </w:rPr>
            </w:pPr>
            <w:r w:rsidRPr="00B727F5">
              <w:rPr>
                <w:b/>
                <w:color w:val="1F1F1F"/>
                <w:w w:val="95"/>
                <w:sz w:val="24"/>
                <w:szCs w:val="24"/>
              </w:rPr>
              <w:t>Математическая грамотность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8 класс.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Диагностическая работа 2021.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Вариант 2. Задания: «Инфузия», «Многоярусный торт»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</w:p>
        </w:tc>
        <w:tc>
          <w:tcPr>
            <w:tcW w:w="2746" w:type="dxa"/>
          </w:tcPr>
          <w:p w:rsidR="00B727F5" w:rsidRPr="00B727F5" w:rsidRDefault="00B727F5" w:rsidP="00411AD2">
            <w:pPr>
              <w:spacing w:line="280" w:lineRule="exact"/>
              <w:rPr>
                <w:b/>
                <w:color w:val="1F1F1F"/>
                <w:w w:val="95"/>
                <w:sz w:val="24"/>
                <w:szCs w:val="24"/>
              </w:rPr>
            </w:pPr>
            <w:r w:rsidRPr="00B727F5">
              <w:rPr>
                <w:b/>
                <w:color w:val="1F1F1F"/>
                <w:w w:val="95"/>
                <w:sz w:val="24"/>
                <w:szCs w:val="24"/>
              </w:rPr>
              <w:t>Естественнонаучная грамотность.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8 класс. Диагностическая работа 2022. Вариант 1. Задания: «Агент 000», «Ветряк»</w:t>
            </w:r>
          </w:p>
        </w:tc>
      </w:tr>
      <w:tr w:rsidR="00B727F5" w:rsidTr="00411AD2">
        <w:tc>
          <w:tcPr>
            <w:tcW w:w="1186" w:type="dxa"/>
          </w:tcPr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9 класс</w:t>
            </w:r>
          </w:p>
        </w:tc>
        <w:tc>
          <w:tcPr>
            <w:tcW w:w="2824" w:type="dxa"/>
          </w:tcPr>
          <w:p w:rsidR="00B727F5" w:rsidRPr="00B727F5" w:rsidRDefault="00B727F5" w:rsidP="00411AD2">
            <w:pPr>
              <w:spacing w:line="280" w:lineRule="exact"/>
              <w:rPr>
                <w:b/>
                <w:color w:val="1F1F1F"/>
                <w:w w:val="95"/>
                <w:sz w:val="24"/>
                <w:szCs w:val="24"/>
              </w:rPr>
            </w:pPr>
            <w:r w:rsidRPr="00B727F5">
              <w:rPr>
                <w:b/>
                <w:color w:val="1F1F1F"/>
                <w:w w:val="95"/>
                <w:sz w:val="24"/>
                <w:szCs w:val="24"/>
              </w:rPr>
              <w:t>Математическая грамотность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8 класс.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Диагностическая работа 2021. Вариант 2. Задания: «Инфузия», «Многоярусный торт»</w:t>
            </w:r>
          </w:p>
        </w:tc>
        <w:tc>
          <w:tcPr>
            <w:tcW w:w="2673" w:type="dxa"/>
          </w:tcPr>
          <w:p w:rsidR="00B727F5" w:rsidRPr="00B727F5" w:rsidRDefault="00B727F5" w:rsidP="00411AD2">
            <w:pPr>
              <w:spacing w:line="280" w:lineRule="exact"/>
              <w:rPr>
                <w:b/>
                <w:color w:val="1F1F1F"/>
                <w:w w:val="95"/>
                <w:sz w:val="24"/>
                <w:szCs w:val="24"/>
              </w:rPr>
            </w:pPr>
            <w:r w:rsidRPr="00B727F5">
              <w:rPr>
                <w:b/>
                <w:color w:val="1F1F1F"/>
                <w:w w:val="95"/>
                <w:sz w:val="24"/>
                <w:szCs w:val="24"/>
              </w:rPr>
              <w:t>Естественнонаучная грамотность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9 класс.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Диагностическая работа 2022. Вариант 2. Задания: «почему мы видим так, а не иначе?!», «Зелёная энергетика»</w:t>
            </w:r>
          </w:p>
        </w:tc>
        <w:tc>
          <w:tcPr>
            <w:tcW w:w="2746" w:type="dxa"/>
          </w:tcPr>
          <w:p w:rsidR="00B727F5" w:rsidRPr="00B727F5" w:rsidRDefault="00B727F5" w:rsidP="00411AD2">
            <w:pPr>
              <w:spacing w:line="280" w:lineRule="exact"/>
              <w:rPr>
                <w:b/>
                <w:color w:val="1F1F1F"/>
                <w:w w:val="95"/>
                <w:sz w:val="24"/>
                <w:szCs w:val="24"/>
              </w:rPr>
            </w:pPr>
            <w:r w:rsidRPr="00B727F5">
              <w:rPr>
                <w:b/>
                <w:color w:val="1F1F1F"/>
                <w:w w:val="95"/>
                <w:sz w:val="24"/>
                <w:szCs w:val="24"/>
              </w:rPr>
              <w:t>Читательская грамотность.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 xml:space="preserve"> 8 класс. Диагностическая работа 2022. Вариант 2.</w:t>
            </w:r>
          </w:p>
          <w:p w:rsidR="00B727F5" w:rsidRDefault="00B727F5" w:rsidP="00411AD2">
            <w:pPr>
              <w:spacing w:line="280" w:lineRule="exact"/>
              <w:rPr>
                <w:color w:val="1F1F1F"/>
                <w:w w:val="95"/>
                <w:sz w:val="24"/>
                <w:szCs w:val="24"/>
              </w:rPr>
            </w:pPr>
            <w:r>
              <w:rPr>
                <w:color w:val="1F1F1F"/>
                <w:w w:val="95"/>
                <w:sz w:val="24"/>
                <w:szCs w:val="24"/>
              </w:rPr>
              <w:t>Задания: «Гольфстрим», Гуманитарии и технари»</w:t>
            </w:r>
          </w:p>
        </w:tc>
      </w:tr>
    </w:tbl>
    <w:p w:rsidR="00B727F5" w:rsidRDefault="00B727F5" w:rsidP="00B727F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B727F5" w:rsidRDefault="00B727F5" w:rsidP="00B727F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B90C38">
        <w:rPr>
          <w:rFonts w:ascii="Times New Roman" w:hAnsi="Times New Roman"/>
          <w:b/>
          <w:sz w:val="24"/>
          <w:szCs w:val="24"/>
        </w:rPr>
        <w:t>19 ноября 2023 года и 10 декабря 2023 года</w:t>
      </w:r>
      <w:r>
        <w:rPr>
          <w:rFonts w:ascii="Times New Roman" w:hAnsi="Times New Roman"/>
          <w:sz w:val="24"/>
          <w:szCs w:val="24"/>
        </w:rPr>
        <w:t xml:space="preserve"> в Электронном банке заданий по функциональной  грамотности (</w:t>
      </w:r>
      <w:hyperlink r:id="rId6" w:history="1">
        <w:r w:rsidR="00B90C38" w:rsidRPr="00FA0DC3">
          <w:rPr>
            <w:rStyle w:val="a7"/>
            <w:rFonts w:ascii="Times New Roman" w:hAnsi="Times New Roman"/>
            <w:sz w:val="24"/>
            <w:szCs w:val="24"/>
            <w:lang w:val="en-US"/>
          </w:rPr>
          <w:t>https</w:t>
        </w:r>
        <w:r w:rsidR="00B90C38" w:rsidRPr="00FA0DC3">
          <w:rPr>
            <w:rStyle w:val="a7"/>
            <w:rFonts w:ascii="Times New Roman" w:hAnsi="Times New Roman"/>
            <w:sz w:val="24"/>
            <w:szCs w:val="24"/>
          </w:rPr>
          <w:t>://</w:t>
        </w:r>
        <w:proofErr w:type="spellStart"/>
        <w:r w:rsidR="00B90C38" w:rsidRPr="00FA0DC3">
          <w:rPr>
            <w:rStyle w:val="a7"/>
            <w:rFonts w:ascii="Times New Roman" w:hAnsi="Times New Roman"/>
            <w:sz w:val="24"/>
            <w:szCs w:val="24"/>
            <w:lang w:val="en-US"/>
          </w:rPr>
          <w:t>fg</w:t>
        </w:r>
        <w:proofErr w:type="spellEnd"/>
        <w:r w:rsidR="00B90C38" w:rsidRPr="00FA0DC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B90C38" w:rsidRPr="00FA0DC3">
          <w:rPr>
            <w:rStyle w:val="a7"/>
            <w:rFonts w:ascii="Times New Roman" w:hAnsi="Times New Roman"/>
            <w:sz w:val="24"/>
            <w:szCs w:val="24"/>
            <w:lang w:val="en-US"/>
          </w:rPr>
          <w:t>resh</w:t>
        </w:r>
        <w:proofErr w:type="spellEnd"/>
        <w:r w:rsidR="00B90C38" w:rsidRPr="00FA0DC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B90C38" w:rsidRPr="00FA0DC3">
          <w:rPr>
            <w:rStyle w:val="a7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B90C38" w:rsidRPr="00FA0DC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B90C38" w:rsidRPr="00FA0DC3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B90C38" w:rsidRPr="00FA0DC3">
          <w:rPr>
            <w:rStyle w:val="a7"/>
            <w:rFonts w:ascii="Times New Roman" w:hAnsi="Times New Roman"/>
            <w:sz w:val="24"/>
            <w:szCs w:val="24"/>
          </w:rPr>
          <w:t>/</w:t>
        </w:r>
        <w:r w:rsidR="00B90C38" w:rsidRPr="00B90C38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)планируются</w:t>
        </w:r>
      </w:hyperlink>
      <w:r w:rsidR="00B90C38">
        <w:rPr>
          <w:rFonts w:ascii="Times New Roman" w:hAnsi="Times New Roman"/>
          <w:sz w:val="24"/>
          <w:szCs w:val="24"/>
        </w:rPr>
        <w:t xml:space="preserve"> технические работы-ресурс будет недоступен для проведения диагностических работ.</w:t>
      </w:r>
    </w:p>
    <w:p w:rsidR="00B90C38" w:rsidRDefault="00B90C38" w:rsidP="00B727F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B90C38" w:rsidRPr="00B90C38" w:rsidRDefault="00B90C38" w:rsidP="00B90C38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90C38">
        <w:rPr>
          <w:rFonts w:ascii="Times New Roman" w:hAnsi="Times New Roman"/>
          <w:b/>
          <w:sz w:val="24"/>
          <w:szCs w:val="24"/>
        </w:rPr>
        <w:t>указанные сроки включают в себя</w:t>
      </w:r>
      <w:r>
        <w:rPr>
          <w:rFonts w:ascii="Times New Roman" w:hAnsi="Times New Roman"/>
          <w:sz w:val="24"/>
          <w:szCs w:val="24"/>
        </w:rPr>
        <w:t xml:space="preserve"> все процедуры в рамках диагностических работ: </w:t>
      </w:r>
      <w:r w:rsidRPr="00B90C38">
        <w:rPr>
          <w:rFonts w:ascii="Times New Roman" w:hAnsi="Times New Roman"/>
          <w:b/>
          <w:sz w:val="24"/>
          <w:szCs w:val="24"/>
        </w:rPr>
        <w:t>создание мероприятий на ресурсе, выполнение работ обучающимися и проверку работ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B727F5" w:rsidRPr="00B90C38" w:rsidRDefault="00B727F5" w:rsidP="00B727F5">
      <w:pPr>
        <w:pStyle w:val="a5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2D3ADE" w:rsidRDefault="002D3ADE" w:rsidP="002D3AD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приказа возложить на специалиста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Езерскую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03007">
        <w:rPr>
          <w:rFonts w:ascii="Times New Roman" w:hAnsi="Times New Roman"/>
          <w:sz w:val="24"/>
          <w:szCs w:val="24"/>
        </w:rPr>
        <w:t>Т.В.</w:t>
      </w:r>
    </w:p>
    <w:p w:rsidR="002D3ADE" w:rsidRPr="00FB688E" w:rsidRDefault="002D3ADE" w:rsidP="002D3A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7653D" w:rsidRPr="00021ED2" w:rsidRDefault="0067653D" w:rsidP="00FB68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21ED2">
        <w:rPr>
          <w:rFonts w:ascii="Times New Roman" w:hAnsi="Times New Roman"/>
          <w:sz w:val="24"/>
          <w:szCs w:val="24"/>
        </w:rPr>
        <w:t>Руководитель Управления</w:t>
      </w:r>
    </w:p>
    <w:p w:rsidR="0067653D" w:rsidRPr="00021ED2" w:rsidRDefault="0067653D" w:rsidP="00FB68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21ED2">
        <w:rPr>
          <w:rFonts w:ascii="Times New Roman" w:hAnsi="Times New Roman"/>
          <w:sz w:val="24"/>
          <w:szCs w:val="24"/>
        </w:rPr>
        <w:t xml:space="preserve">образования Администрации </w:t>
      </w:r>
    </w:p>
    <w:p w:rsidR="0067653D" w:rsidRDefault="0067653D" w:rsidP="00FB68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21ED2">
        <w:rPr>
          <w:rFonts w:ascii="Times New Roman" w:hAnsi="Times New Roman"/>
          <w:sz w:val="24"/>
          <w:szCs w:val="24"/>
        </w:rPr>
        <w:t xml:space="preserve">Зырянского района                                                                                       </w:t>
      </w:r>
      <w:r w:rsidR="00FB688E">
        <w:rPr>
          <w:rFonts w:ascii="Times New Roman" w:hAnsi="Times New Roman"/>
          <w:sz w:val="24"/>
          <w:szCs w:val="24"/>
        </w:rPr>
        <w:t xml:space="preserve">      </w:t>
      </w:r>
      <w:r w:rsidRPr="00021ED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21ED2">
        <w:rPr>
          <w:rFonts w:ascii="Times New Roman" w:hAnsi="Times New Roman"/>
          <w:sz w:val="24"/>
          <w:szCs w:val="24"/>
        </w:rPr>
        <w:t>А.А.Алекс</w:t>
      </w:r>
      <w:r w:rsidR="008F3B2F">
        <w:rPr>
          <w:rFonts w:ascii="Times New Roman" w:hAnsi="Times New Roman"/>
          <w:sz w:val="24"/>
          <w:szCs w:val="24"/>
        </w:rPr>
        <w:t>еев</w:t>
      </w:r>
      <w:proofErr w:type="spellEnd"/>
    </w:p>
    <w:p w:rsidR="00803007" w:rsidRPr="00021ED2" w:rsidRDefault="00803007" w:rsidP="00FB688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7653D" w:rsidRPr="00021ED2" w:rsidRDefault="0067653D" w:rsidP="00FB688E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С приказом ознакомлены:</w:t>
      </w:r>
    </w:p>
    <w:p w:rsidR="0067653D" w:rsidRPr="00021ED2" w:rsidRDefault="0067653D" w:rsidP="00FB688E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  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="00803007">
        <w:rPr>
          <w:rFonts w:ascii="Times New Roman" w:eastAsia="MS Mincho" w:hAnsi="Times New Roman" w:cs="Times New Roman"/>
          <w:sz w:val="24"/>
          <w:szCs w:val="24"/>
        </w:rPr>
        <w:t>Т.В.Езерская</w:t>
      </w:r>
      <w:proofErr w:type="spellEnd"/>
    </w:p>
    <w:p w:rsidR="0067653D" w:rsidRPr="00021ED2" w:rsidRDefault="0067653D" w:rsidP="00FB688E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  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Д.А.Шлюнько</w:t>
      </w:r>
      <w:proofErr w:type="spellEnd"/>
    </w:p>
    <w:p w:rsidR="0067653D" w:rsidRPr="00021ED2" w:rsidRDefault="0067653D" w:rsidP="00FB688E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Н.А.Варламова</w:t>
      </w:r>
      <w:proofErr w:type="spellEnd"/>
    </w:p>
    <w:p w:rsidR="0067653D" w:rsidRPr="00021ED2" w:rsidRDefault="0067653D" w:rsidP="00FB688E">
      <w:pPr>
        <w:pStyle w:val="1"/>
        <w:rPr>
          <w:rFonts w:ascii="Times New Roman" w:eastAsia="MS Mincho" w:hAnsi="Times New Roman" w:cs="Times New Roman"/>
          <w:sz w:val="24"/>
          <w:szCs w:val="24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О.В.Комарова</w:t>
      </w:r>
      <w:proofErr w:type="spellEnd"/>
    </w:p>
    <w:p w:rsidR="0067653D" w:rsidRPr="00021ED2" w:rsidRDefault="0067653D" w:rsidP="00FB688E">
      <w:pPr>
        <w:pStyle w:val="1"/>
        <w:rPr>
          <w:rFonts w:ascii="Times New Roman" w:hAnsi="Times New Roman" w:cs="Times New Roman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Т.И.Телкова</w:t>
      </w:r>
      <w:proofErr w:type="spellEnd"/>
    </w:p>
    <w:p w:rsidR="0067653D" w:rsidRPr="00021ED2" w:rsidRDefault="0067653D" w:rsidP="00FB688E">
      <w:pPr>
        <w:pStyle w:val="1"/>
        <w:rPr>
          <w:rFonts w:ascii="Times New Roman" w:hAnsi="Times New Roman" w:cs="Times New Roman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О.А.Матвеева</w:t>
      </w:r>
      <w:proofErr w:type="spellEnd"/>
    </w:p>
    <w:p w:rsidR="0067653D" w:rsidRPr="00021ED2" w:rsidRDefault="0067653D" w:rsidP="00FB688E">
      <w:pPr>
        <w:pStyle w:val="1"/>
        <w:rPr>
          <w:rFonts w:ascii="Times New Roman" w:hAnsi="Times New Roman" w:cs="Times New Roman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="00803007">
        <w:rPr>
          <w:rFonts w:ascii="Times New Roman" w:eastAsia="MS Mincho" w:hAnsi="Times New Roman" w:cs="Times New Roman"/>
          <w:sz w:val="24"/>
          <w:szCs w:val="24"/>
        </w:rPr>
        <w:t>Е.В.Митяева</w:t>
      </w:r>
      <w:proofErr w:type="spellEnd"/>
    </w:p>
    <w:p w:rsidR="0067653D" w:rsidRPr="00021ED2" w:rsidRDefault="0067653D" w:rsidP="00FB688E">
      <w:pPr>
        <w:pStyle w:val="1"/>
        <w:rPr>
          <w:rFonts w:ascii="Times New Roman" w:hAnsi="Times New Roman" w:cs="Times New Roman"/>
        </w:rPr>
      </w:pPr>
      <w:r w:rsidRPr="00021ED2">
        <w:rPr>
          <w:rFonts w:ascii="Times New Roman" w:eastAsia="MS Mincho" w:hAnsi="Times New Roman" w:cs="Times New Roman"/>
          <w:sz w:val="24"/>
          <w:szCs w:val="24"/>
        </w:rPr>
        <w:t>«___</w:t>
      </w:r>
      <w:proofErr w:type="gramStart"/>
      <w:r w:rsidRPr="00021ED2">
        <w:rPr>
          <w:rFonts w:ascii="Times New Roman" w:eastAsia="MS Mincho" w:hAnsi="Times New Roman" w:cs="Times New Roman"/>
          <w:sz w:val="24"/>
          <w:szCs w:val="24"/>
        </w:rPr>
        <w:t>_»_</w:t>
      </w:r>
      <w:proofErr w:type="gramEnd"/>
      <w:r w:rsidRPr="00021ED2">
        <w:rPr>
          <w:rFonts w:ascii="Times New Roman" w:eastAsia="MS Mincho" w:hAnsi="Times New Roman" w:cs="Times New Roman"/>
          <w:sz w:val="24"/>
          <w:szCs w:val="24"/>
        </w:rPr>
        <w:t>_______________202</w:t>
      </w:r>
      <w:r w:rsidR="00803007">
        <w:rPr>
          <w:rFonts w:ascii="Times New Roman" w:eastAsia="MS Mincho" w:hAnsi="Times New Roman" w:cs="Times New Roman"/>
          <w:sz w:val="24"/>
          <w:szCs w:val="24"/>
        </w:rPr>
        <w:t>3</w:t>
      </w:r>
      <w:r w:rsidRPr="00021ED2">
        <w:rPr>
          <w:rFonts w:ascii="Times New Roman" w:eastAsia="MS Mincho" w:hAnsi="Times New Roman" w:cs="Times New Roman"/>
          <w:sz w:val="24"/>
          <w:szCs w:val="24"/>
        </w:rPr>
        <w:t xml:space="preserve"> г. ________________</w:t>
      </w:r>
      <w:proofErr w:type="spellStart"/>
      <w:r w:rsidRPr="00021ED2">
        <w:rPr>
          <w:rFonts w:ascii="Times New Roman" w:eastAsia="MS Mincho" w:hAnsi="Times New Roman" w:cs="Times New Roman"/>
          <w:sz w:val="24"/>
          <w:szCs w:val="24"/>
        </w:rPr>
        <w:t>И.Н.Самохвалова</w:t>
      </w:r>
      <w:proofErr w:type="spellEnd"/>
    </w:p>
    <w:p w:rsidR="0067653D" w:rsidRPr="00021ED2" w:rsidRDefault="0067653D" w:rsidP="00FB688E">
      <w:pPr>
        <w:keepNext/>
        <w:keepLines/>
        <w:spacing w:after="120"/>
        <w:rPr>
          <w:b/>
          <w:sz w:val="26"/>
        </w:rPr>
      </w:pPr>
      <w:r w:rsidRPr="00021ED2">
        <w:rPr>
          <w:rFonts w:eastAsia="MS Mincho"/>
          <w:sz w:val="24"/>
          <w:szCs w:val="24"/>
        </w:rPr>
        <w:t>«___</w:t>
      </w:r>
      <w:proofErr w:type="gramStart"/>
      <w:r w:rsidRPr="00021ED2">
        <w:rPr>
          <w:rFonts w:eastAsia="MS Mincho"/>
          <w:sz w:val="24"/>
          <w:szCs w:val="24"/>
        </w:rPr>
        <w:t>_»_</w:t>
      </w:r>
      <w:proofErr w:type="gramEnd"/>
      <w:r w:rsidRPr="00021ED2">
        <w:rPr>
          <w:rFonts w:eastAsia="MS Mincho"/>
          <w:sz w:val="24"/>
          <w:szCs w:val="24"/>
        </w:rPr>
        <w:t>_______________202</w:t>
      </w:r>
      <w:r w:rsidR="00803007">
        <w:rPr>
          <w:rFonts w:eastAsia="MS Mincho"/>
          <w:sz w:val="24"/>
          <w:szCs w:val="24"/>
        </w:rPr>
        <w:t>3</w:t>
      </w:r>
      <w:r w:rsidRPr="00021ED2">
        <w:rPr>
          <w:rFonts w:eastAsia="MS Mincho"/>
          <w:sz w:val="24"/>
          <w:szCs w:val="24"/>
        </w:rPr>
        <w:t xml:space="preserve"> г. ________________</w:t>
      </w:r>
      <w:proofErr w:type="spellStart"/>
      <w:r w:rsidRPr="00021ED2">
        <w:rPr>
          <w:rFonts w:eastAsia="MS Mincho"/>
          <w:sz w:val="24"/>
          <w:szCs w:val="24"/>
        </w:rPr>
        <w:t>О.А.Трафимова</w:t>
      </w:r>
      <w:proofErr w:type="spellEnd"/>
    </w:p>
    <w:p w:rsidR="0067653D" w:rsidRPr="00021ED2" w:rsidRDefault="0067653D" w:rsidP="00FB688E">
      <w:pPr>
        <w:keepNext/>
        <w:keepLines/>
        <w:rPr>
          <w:b/>
          <w:sz w:val="28"/>
        </w:rPr>
      </w:pPr>
    </w:p>
    <w:p w:rsidR="0067653D" w:rsidRPr="00021ED2" w:rsidRDefault="0067653D" w:rsidP="0067653D">
      <w:pPr>
        <w:jc w:val="right"/>
        <w:rPr>
          <w:sz w:val="24"/>
          <w:szCs w:val="24"/>
        </w:rPr>
      </w:pPr>
    </w:p>
    <w:p w:rsidR="00C459D0" w:rsidRDefault="00FB688E">
      <w:pPr>
        <w:spacing w:line="280" w:lineRule="exact"/>
        <w:ind w:left="366"/>
        <w:jc w:val="center"/>
        <w:rPr>
          <w:color w:val="1F1F1F"/>
          <w:w w:val="95"/>
          <w:sz w:val="24"/>
          <w:szCs w:val="24"/>
        </w:rPr>
      </w:pPr>
      <w:r w:rsidRPr="00793B30">
        <w:rPr>
          <w:color w:val="1F1F1F"/>
          <w:w w:val="95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p w:rsidR="00803007" w:rsidRDefault="00803007" w:rsidP="00803007">
      <w:pPr>
        <w:spacing w:line="280" w:lineRule="exact"/>
        <w:ind w:left="366"/>
        <w:rPr>
          <w:color w:val="1F1F1F"/>
          <w:w w:val="95"/>
          <w:sz w:val="24"/>
          <w:szCs w:val="24"/>
        </w:rPr>
      </w:pPr>
    </w:p>
    <w:sectPr w:rsidR="00803007" w:rsidSect="00B727F5">
      <w:pgSz w:w="11730" w:h="1662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E29F1"/>
    <w:multiLevelType w:val="hybridMultilevel"/>
    <w:tmpl w:val="3D404AFE"/>
    <w:lvl w:ilvl="0" w:tplc="E4AC1FDA">
      <w:start w:val="1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2412F7"/>
    <w:multiLevelType w:val="hybridMultilevel"/>
    <w:tmpl w:val="9208CBBE"/>
    <w:lvl w:ilvl="0" w:tplc="ADAA01F8">
      <w:start w:val="1"/>
      <w:numFmt w:val="decimal"/>
      <w:lvlText w:val="%1)"/>
      <w:lvlJc w:val="left"/>
      <w:pPr>
        <w:ind w:left="128" w:hanging="394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E038DC">
      <w:numFmt w:val="bullet"/>
      <w:lvlText w:val="•"/>
      <w:lvlJc w:val="left"/>
      <w:pPr>
        <w:ind w:left="1126" w:hanging="394"/>
      </w:pPr>
      <w:rPr>
        <w:rFonts w:hint="default"/>
        <w:lang w:val="ru-RU" w:eastAsia="en-US" w:bidi="ar-SA"/>
      </w:rPr>
    </w:lvl>
    <w:lvl w:ilvl="2" w:tplc="D12C393E">
      <w:numFmt w:val="bullet"/>
      <w:lvlText w:val="•"/>
      <w:lvlJc w:val="left"/>
      <w:pPr>
        <w:ind w:left="2133" w:hanging="394"/>
      </w:pPr>
      <w:rPr>
        <w:rFonts w:hint="default"/>
        <w:lang w:val="ru-RU" w:eastAsia="en-US" w:bidi="ar-SA"/>
      </w:rPr>
    </w:lvl>
    <w:lvl w:ilvl="3" w:tplc="697AEC38">
      <w:numFmt w:val="bullet"/>
      <w:lvlText w:val="•"/>
      <w:lvlJc w:val="left"/>
      <w:pPr>
        <w:ind w:left="3140" w:hanging="394"/>
      </w:pPr>
      <w:rPr>
        <w:rFonts w:hint="default"/>
        <w:lang w:val="ru-RU" w:eastAsia="en-US" w:bidi="ar-SA"/>
      </w:rPr>
    </w:lvl>
    <w:lvl w:ilvl="4" w:tplc="CCE89C86">
      <w:numFmt w:val="bullet"/>
      <w:lvlText w:val="•"/>
      <w:lvlJc w:val="left"/>
      <w:pPr>
        <w:ind w:left="4146" w:hanging="394"/>
      </w:pPr>
      <w:rPr>
        <w:rFonts w:hint="default"/>
        <w:lang w:val="ru-RU" w:eastAsia="en-US" w:bidi="ar-SA"/>
      </w:rPr>
    </w:lvl>
    <w:lvl w:ilvl="5" w:tplc="49860290">
      <w:numFmt w:val="bullet"/>
      <w:lvlText w:val="•"/>
      <w:lvlJc w:val="left"/>
      <w:pPr>
        <w:ind w:left="5153" w:hanging="394"/>
      </w:pPr>
      <w:rPr>
        <w:rFonts w:hint="default"/>
        <w:lang w:val="ru-RU" w:eastAsia="en-US" w:bidi="ar-SA"/>
      </w:rPr>
    </w:lvl>
    <w:lvl w:ilvl="6" w:tplc="9DA8BEA0">
      <w:numFmt w:val="bullet"/>
      <w:lvlText w:val="•"/>
      <w:lvlJc w:val="left"/>
      <w:pPr>
        <w:ind w:left="6160" w:hanging="394"/>
      </w:pPr>
      <w:rPr>
        <w:rFonts w:hint="default"/>
        <w:lang w:val="ru-RU" w:eastAsia="en-US" w:bidi="ar-SA"/>
      </w:rPr>
    </w:lvl>
    <w:lvl w:ilvl="7" w:tplc="B7F6113C">
      <w:numFmt w:val="bullet"/>
      <w:lvlText w:val="•"/>
      <w:lvlJc w:val="left"/>
      <w:pPr>
        <w:ind w:left="7167" w:hanging="394"/>
      </w:pPr>
      <w:rPr>
        <w:rFonts w:hint="default"/>
        <w:lang w:val="ru-RU" w:eastAsia="en-US" w:bidi="ar-SA"/>
      </w:rPr>
    </w:lvl>
    <w:lvl w:ilvl="8" w:tplc="B0E83570">
      <w:numFmt w:val="bullet"/>
      <w:lvlText w:val="•"/>
      <w:lvlJc w:val="left"/>
      <w:pPr>
        <w:ind w:left="81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687758FA"/>
    <w:multiLevelType w:val="hybridMultilevel"/>
    <w:tmpl w:val="7DC0A018"/>
    <w:lvl w:ilvl="0" w:tplc="61DEEBB4">
      <w:start w:val="1"/>
      <w:numFmt w:val="decimal"/>
      <w:lvlText w:val="%1)"/>
      <w:lvlJc w:val="left"/>
      <w:pPr>
        <w:ind w:left="1154" w:hanging="297"/>
        <w:jc w:val="left"/>
      </w:pPr>
      <w:rPr>
        <w:rFonts w:hint="default"/>
        <w:spacing w:val="-1"/>
        <w:w w:val="92"/>
        <w:lang w:val="ru-RU" w:eastAsia="en-US" w:bidi="ar-SA"/>
      </w:rPr>
    </w:lvl>
    <w:lvl w:ilvl="1" w:tplc="FCBA329A">
      <w:numFmt w:val="bullet"/>
      <w:lvlText w:val="•"/>
      <w:lvlJc w:val="left"/>
      <w:pPr>
        <w:ind w:left="2062" w:hanging="297"/>
      </w:pPr>
      <w:rPr>
        <w:rFonts w:hint="default"/>
        <w:lang w:val="ru-RU" w:eastAsia="en-US" w:bidi="ar-SA"/>
      </w:rPr>
    </w:lvl>
    <w:lvl w:ilvl="2" w:tplc="8BBE98D4">
      <w:numFmt w:val="bullet"/>
      <w:lvlText w:val="•"/>
      <w:lvlJc w:val="left"/>
      <w:pPr>
        <w:ind w:left="2965" w:hanging="297"/>
      </w:pPr>
      <w:rPr>
        <w:rFonts w:hint="default"/>
        <w:lang w:val="ru-RU" w:eastAsia="en-US" w:bidi="ar-SA"/>
      </w:rPr>
    </w:lvl>
    <w:lvl w:ilvl="3" w:tplc="814470BE">
      <w:numFmt w:val="bullet"/>
      <w:lvlText w:val="•"/>
      <w:lvlJc w:val="left"/>
      <w:pPr>
        <w:ind w:left="3868" w:hanging="297"/>
      </w:pPr>
      <w:rPr>
        <w:rFonts w:hint="default"/>
        <w:lang w:val="ru-RU" w:eastAsia="en-US" w:bidi="ar-SA"/>
      </w:rPr>
    </w:lvl>
    <w:lvl w:ilvl="4" w:tplc="A998B994">
      <w:numFmt w:val="bullet"/>
      <w:lvlText w:val="•"/>
      <w:lvlJc w:val="left"/>
      <w:pPr>
        <w:ind w:left="4770" w:hanging="297"/>
      </w:pPr>
      <w:rPr>
        <w:rFonts w:hint="default"/>
        <w:lang w:val="ru-RU" w:eastAsia="en-US" w:bidi="ar-SA"/>
      </w:rPr>
    </w:lvl>
    <w:lvl w:ilvl="5" w:tplc="1C3EF0F4">
      <w:numFmt w:val="bullet"/>
      <w:lvlText w:val="•"/>
      <w:lvlJc w:val="left"/>
      <w:pPr>
        <w:ind w:left="5673" w:hanging="297"/>
      </w:pPr>
      <w:rPr>
        <w:rFonts w:hint="default"/>
        <w:lang w:val="ru-RU" w:eastAsia="en-US" w:bidi="ar-SA"/>
      </w:rPr>
    </w:lvl>
    <w:lvl w:ilvl="6" w:tplc="7C1CA8A4">
      <w:numFmt w:val="bullet"/>
      <w:lvlText w:val="•"/>
      <w:lvlJc w:val="left"/>
      <w:pPr>
        <w:ind w:left="6576" w:hanging="297"/>
      </w:pPr>
      <w:rPr>
        <w:rFonts w:hint="default"/>
        <w:lang w:val="ru-RU" w:eastAsia="en-US" w:bidi="ar-SA"/>
      </w:rPr>
    </w:lvl>
    <w:lvl w:ilvl="7" w:tplc="08D891B0">
      <w:numFmt w:val="bullet"/>
      <w:lvlText w:val="•"/>
      <w:lvlJc w:val="left"/>
      <w:pPr>
        <w:ind w:left="7479" w:hanging="297"/>
      </w:pPr>
      <w:rPr>
        <w:rFonts w:hint="default"/>
        <w:lang w:val="ru-RU" w:eastAsia="en-US" w:bidi="ar-SA"/>
      </w:rPr>
    </w:lvl>
    <w:lvl w:ilvl="8" w:tplc="7D547D70">
      <w:numFmt w:val="bullet"/>
      <w:lvlText w:val="•"/>
      <w:lvlJc w:val="left"/>
      <w:pPr>
        <w:ind w:left="8381" w:hanging="297"/>
      </w:pPr>
      <w:rPr>
        <w:rFonts w:hint="default"/>
        <w:lang w:val="ru-RU" w:eastAsia="en-US" w:bidi="ar-SA"/>
      </w:rPr>
    </w:lvl>
  </w:abstractNum>
  <w:abstractNum w:abstractNumId="3" w15:restartNumberingAfterBreak="0">
    <w:nsid w:val="7AFD0379"/>
    <w:multiLevelType w:val="multilevel"/>
    <w:tmpl w:val="29502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255"/>
    <w:rsid w:val="000C07BB"/>
    <w:rsid w:val="0016544B"/>
    <w:rsid w:val="00177E59"/>
    <w:rsid w:val="0028032C"/>
    <w:rsid w:val="002957F4"/>
    <w:rsid w:val="002D1D62"/>
    <w:rsid w:val="002D3ADE"/>
    <w:rsid w:val="005431FB"/>
    <w:rsid w:val="0067653D"/>
    <w:rsid w:val="00696C0B"/>
    <w:rsid w:val="00793B30"/>
    <w:rsid w:val="007F3255"/>
    <w:rsid w:val="00803007"/>
    <w:rsid w:val="008F3B2F"/>
    <w:rsid w:val="00B727F5"/>
    <w:rsid w:val="00B90C38"/>
    <w:rsid w:val="00C459D0"/>
    <w:rsid w:val="00DE2669"/>
    <w:rsid w:val="00EB1C9F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5BE0"/>
  <w15:docId w15:val="{E6E01064-9AAC-4268-B917-59E6DC62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7"/>
      <w:szCs w:val="27"/>
    </w:rPr>
  </w:style>
  <w:style w:type="paragraph" w:styleId="a4">
    <w:name w:val="List Paragraph"/>
    <w:basedOn w:val="a"/>
    <w:uiPriority w:val="1"/>
    <w:qFormat/>
    <w:pPr>
      <w:ind w:left="112" w:hanging="58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7653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1">
    <w:name w:val="Текст1"/>
    <w:basedOn w:val="a"/>
    <w:rsid w:val="0067653D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table" w:styleId="a6">
    <w:name w:val="Table Grid"/>
    <w:basedOn w:val="a1"/>
    <w:uiPriority w:val="39"/>
    <w:rsid w:val="0080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90C3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90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/)&#1087;&#1083;&#1072;&#1085;&#1080;&#1088;&#1091;&#1102;&#1090;&#1089;&#110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158A-C35E-4959-BC1D-9A082E25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2022-01-12T07:23:00Z</dcterms:created>
  <dcterms:modified xsi:type="dcterms:W3CDTF">2023-11-07T07:57:00Z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2022-01-12T00:00:00Z</vt:filetime>
  </property>
</Properties>
</file>