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ED6CA" w14:textId="77777777" w:rsidR="003B4276" w:rsidRPr="00331332" w:rsidRDefault="003B4276" w:rsidP="003B4276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Аналитическая справка по о</w:t>
      </w:r>
      <w:r w:rsidRPr="00331332">
        <w:rPr>
          <w:rFonts w:ascii="Times New Roman" w:hAnsi="Times New Roman" w:cs="Times New Roman"/>
          <w:b/>
          <w:sz w:val="24"/>
          <w:szCs w:val="24"/>
        </w:rPr>
        <w:t>рганизаци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331332">
        <w:rPr>
          <w:rFonts w:ascii="Times New Roman" w:hAnsi="Times New Roman" w:cs="Times New Roman"/>
          <w:b/>
          <w:sz w:val="24"/>
          <w:szCs w:val="24"/>
        </w:rPr>
        <w:t xml:space="preserve"> профильного обучения в образовательных </w:t>
      </w:r>
    </w:p>
    <w:p w14:paraId="71D2D0DB" w14:textId="77777777" w:rsidR="003B4276" w:rsidRPr="00331332" w:rsidRDefault="003B4276" w:rsidP="003B4276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332">
        <w:rPr>
          <w:rFonts w:ascii="Times New Roman" w:hAnsi="Times New Roman" w:cs="Times New Roman"/>
          <w:b/>
          <w:sz w:val="24"/>
          <w:szCs w:val="24"/>
        </w:rPr>
        <w:t>организациях Зырянского района в 2023-2024 учебном году</w:t>
      </w:r>
    </w:p>
    <w:p w14:paraId="3FA35AB8" w14:textId="77777777" w:rsidR="003B4276" w:rsidRPr="006F3CAA" w:rsidRDefault="003B4276" w:rsidP="003B4276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14:paraId="78DC13BD" w14:textId="77777777" w:rsidR="003B4276" w:rsidRPr="00EC5687" w:rsidRDefault="003B4276" w:rsidP="003B4276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125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lang w:eastAsia="zh-CN"/>
        </w:rPr>
        <w:t xml:space="preserve">В образовательных организациях Зырянского района в 10-11 классах обучение ведется по универсальному профилю, гуманитарному, естественнонаучному и технологическому. На базе МБОУ «Зырянская СОШ» создана группа педагогической направленности. </w:t>
      </w:r>
      <w:r w:rsidRPr="00EC5687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lang w:eastAsia="zh-CN"/>
        </w:rPr>
        <w:t xml:space="preserve"> </w:t>
      </w:r>
      <w:r w:rsidRPr="00EC5687">
        <w:rPr>
          <w:rFonts w:ascii="Times New Roman" w:eastAsia="Calibri" w:hAnsi="Times New Roman" w:cs="Times New Roman"/>
          <w:sz w:val="24"/>
          <w:szCs w:val="24"/>
        </w:rPr>
        <w:t>В 2022 – 2023 уч. году в рамах Сетевого взаимодействия группа обучающихся 6 – 11 классов МБОУ «Зырянская СОШ» прошли курс обучения по программе дополнительного образования на базе ОГБПОУ «Томский базовый медицинский колледж» по программам «Основы медицинских знаний».</w:t>
      </w:r>
    </w:p>
    <w:p w14:paraId="2DEE4421" w14:textId="77777777" w:rsidR="003B4276" w:rsidRPr="00EC5687" w:rsidRDefault="003B4276" w:rsidP="003B4276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687">
        <w:rPr>
          <w:rFonts w:ascii="Times New Roman" w:eastAsia="Calibri" w:hAnsi="Times New Roman" w:cs="Times New Roman"/>
          <w:sz w:val="24"/>
          <w:szCs w:val="24"/>
        </w:rPr>
        <w:t>Цель обучения – формирование профессионального самоопределения обучающихся для обеспечения устойчивой мотивации к изучению медицинской науки.</w:t>
      </w:r>
    </w:p>
    <w:p w14:paraId="28B8733E" w14:textId="77777777" w:rsidR="003B4276" w:rsidRPr="00EC5687" w:rsidRDefault="003B4276" w:rsidP="003B4276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687">
        <w:rPr>
          <w:rFonts w:ascii="Times New Roman" w:eastAsia="Calibri" w:hAnsi="Times New Roman" w:cs="Times New Roman"/>
          <w:sz w:val="24"/>
          <w:szCs w:val="24"/>
        </w:rPr>
        <w:t>Занятия проходили в очном режиме, носили практическую направленность, что вызвало повышенный интерес у обучающихся к данным занятиям, т.к. материал излагался доступно, понятно, интересно, постепенно усложняясь.</w:t>
      </w:r>
    </w:p>
    <w:p w14:paraId="4729CF6A" w14:textId="77777777" w:rsidR="003B4276" w:rsidRPr="00EC5687" w:rsidRDefault="003B4276" w:rsidP="003B4276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687">
        <w:rPr>
          <w:rFonts w:ascii="Times New Roman" w:eastAsia="Calibri" w:hAnsi="Times New Roman" w:cs="Times New Roman"/>
          <w:sz w:val="24"/>
          <w:szCs w:val="24"/>
        </w:rPr>
        <w:t>На мастер-классах, обучающиеся научились измерять пульс, наблюдать за дыханием, накладывать повязки, фиксировать конечности при переломах, проводить сердечно-легочную реанимацию, осуществлять сестринский уход.</w:t>
      </w:r>
    </w:p>
    <w:p w14:paraId="2A06F0B2" w14:textId="77777777" w:rsidR="003B4276" w:rsidRPr="00EC5687" w:rsidRDefault="003B4276" w:rsidP="003B4276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687">
        <w:rPr>
          <w:rFonts w:ascii="Times New Roman" w:eastAsia="Calibri" w:hAnsi="Times New Roman" w:cs="Times New Roman"/>
          <w:sz w:val="24"/>
          <w:szCs w:val="24"/>
        </w:rPr>
        <w:t>Все ребята по итогам обучения получили соответствующие сертификаты об окончании данных курсов.</w:t>
      </w:r>
    </w:p>
    <w:p w14:paraId="674CB8AD" w14:textId="77777777" w:rsidR="003B4276" w:rsidRPr="00EC5687" w:rsidRDefault="003B4276" w:rsidP="003B4276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687">
        <w:rPr>
          <w:rFonts w:ascii="Times New Roman" w:eastAsia="Calibri" w:hAnsi="Times New Roman" w:cs="Times New Roman"/>
          <w:sz w:val="24"/>
          <w:szCs w:val="24"/>
        </w:rPr>
        <w:t xml:space="preserve">Также в этом учебном году было продолжено сотрудничество с Томским </w:t>
      </w:r>
      <w:proofErr w:type="spellStart"/>
      <w:r w:rsidRPr="00EC5687">
        <w:rPr>
          <w:rFonts w:ascii="Times New Roman" w:eastAsia="Calibri" w:hAnsi="Times New Roman" w:cs="Times New Roman"/>
          <w:sz w:val="24"/>
          <w:szCs w:val="24"/>
        </w:rPr>
        <w:t>СибГМУ</w:t>
      </w:r>
      <w:proofErr w:type="spellEnd"/>
      <w:r w:rsidRPr="00EC5687">
        <w:rPr>
          <w:rFonts w:ascii="Times New Roman" w:eastAsia="Calibri" w:hAnsi="Times New Roman" w:cs="Times New Roman"/>
          <w:sz w:val="24"/>
          <w:szCs w:val="24"/>
        </w:rPr>
        <w:t>, где ребята 9-11 классов занимались в проекте «</w:t>
      </w:r>
      <w:proofErr w:type="spellStart"/>
      <w:r w:rsidRPr="00EC5687">
        <w:rPr>
          <w:rFonts w:ascii="Times New Roman" w:eastAsia="Calibri" w:hAnsi="Times New Roman" w:cs="Times New Roman"/>
          <w:sz w:val="24"/>
          <w:szCs w:val="24"/>
        </w:rPr>
        <w:t>Медкласс</w:t>
      </w:r>
      <w:proofErr w:type="spellEnd"/>
      <w:r w:rsidRPr="00EC5687">
        <w:rPr>
          <w:rFonts w:ascii="Times New Roman" w:eastAsia="Calibri" w:hAnsi="Times New Roman" w:cs="Times New Roman"/>
          <w:sz w:val="24"/>
          <w:szCs w:val="24"/>
        </w:rPr>
        <w:t>» на онлайн-платформе. Заочно обучающиеся слушали лекции, выполняли тестирование, участвовали в олимпиадах «Будущее медицины».</w:t>
      </w:r>
    </w:p>
    <w:p w14:paraId="0555A0CA" w14:textId="77777777" w:rsidR="003B4276" w:rsidRDefault="003B4276" w:rsidP="003B4276">
      <w:pPr>
        <w:widowControl w:val="0"/>
        <w:suppressAutoHyphens/>
        <w:spacing w:after="0" w:line="240" w:lineRule="auto"/>
        <w:ind w:firstLine="408"/>
        <w:jc w:val="both"/>
        <w:rPr>
          <w:rFonts w:ascii="Times New Roman" w:eastAsia="DejaVu Sans" w:hAnsi="Times New Roman" w:cs="Times New Roman"/>
          <w:color w:val="000000"/>
          <w:kern w:val="1"/>
          <w:sz w:val="24"/>
          <w:szCs w:val="24"/>
          <w:lang w:eastAsia="zh-CN"/>
        </w:rPr>
      </w:pPr>
      <w:r w:rsidRPr="00FF7125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lang w:eastAsia="zh-CN"/>
        </w:rPr>
        <w:t>В соответствие с Концепцией развития профильного обучения в системе общего образования Томской области на 2019-2025 годы образовательными организациями разработаны планы мероприятий по реализации профильного обучения на 2019-2025 годы.</w:t>
      </w:r>
      <w:r w:rsidRPr="00EC5687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lang w:eastAsia="zh-CN"/>
        </w:rPr>
        <w:t xml:space="preserve"> В</w:t>
      </w:r>
      <w:r w:rsidRPr="00FF7125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lang w:eastAsia="zh-CN"/>
        </w:rPr>
        <w:t xml:space="preserve"> школах действует модель внутришкольной </w:t>
      </w:r>
      <w:proofErr w:type="spellStart"/>
      <w:r w:rsidRPr="00FF7125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lang w:eastAsia="zh-CN"/>
        </w:rPr>
        <w:t>профилизации</w:t>
      </w:r>
      <w:proofErr w:type="spellEnd"/>
      <w:r w:rsidRPr="00FF7125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lang w:eastAsia="zh-CN"/>
        </w:rPr>
        <w:t>.</w:t>
      </w:r>
      <w:r>
        <w:rPr>
          <w:rFonts w:ascii="Times New Roman" w:eastAsia="DejaVu Sans" w:hAnsi="Times New Roman" w:cs="Times New Roman"/>
          <w:color w:val="000000"/>
          <w:kern w:val="1"/>
          <w:sz w:val="24"/>
          <w:szCs w:val="24"/>
          <w:lang w:eastAsia="zh-CN"/>
        </w:rPr>
        <w:t xml:space="preserve"> Но она отработана не в полной мере: не прослеживается интеграция уровней образования (ранний </w:t>
      </w:r>
      <w:proofErr w:type="spellStart"/>
      <w:r>
        <w:rPr>
          <w:rFonts w:ascii="Times New Roman" w:eastAsia="DejaVu Sans" w:hAnsi="Times New Roman" w:cs="Times New Roman"/>
          <w:color w:val="000000"/>
          <w:kern w:val="1"/>
          <w:sz w:val="24"/>
          <w:szCs w:val="24"/>
          <w:lang w:eastAsia="zh-CN"/>
        </w:rPr>
        <w:t>профиль+предпрофиль</w:t>
      </w:r>
      <w:proofErr w:type="spellEnd"/>
      <w:r>
        <w:rPr>
          <w:rFonts w:ascii="Times New Roman" w:eastAsia="DejaVu Sans" w:hAnsi="Times New Roman" w:cs="Times New Roman"/>
          <w:color w:val="000000"/>
          <w:kern w:val="1"/>
          <w:sz w:val="24"/>
          <w:szCs w:val="24"/>
          <w:lang w:eastAsia="zh-CN"/>
        </w:rPr>
        <w:t>+ профиль).</w:t>
      </w:r>
      <w:r w:rsidRPr="00FF7125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lang w:eastAsia="zh-CN"/>
        </w:rPr>
        <w:t xml:space="preserve"> Мало практикуется интеграционная модель, сетевая межшкольная модель</w:t>
      </w:r>
      <w:r>
        <w:rPr>
          <w:rFonts w:ascii="Times New Roman" w:eastAsia="DejaVu Sans" w:hAnsi="Times New Roman" w:cs="Times New Roman"/>
          <w:color w:val="000000"/>
          <w:kern w:val="1"/>
          <w:sz w:val="24"/>
          <w:szCs w:val="24"/>
          <w:lang w:eastAsia="zh-CN"/>
        </w:rPr>
        <w:t xml:space="preserve"> (использует данную модель Зырянская СОШ)</w:t>
      </w:r>
      <w:r w:rsidRPr="00FF7125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lang w:eastAsia="zh-CN"/>
        </w:rPr>
        <w:t>.</w:t>
      </w:r>
    </w:p>
    <w:p w14:paraId="410613FD" w14:textId="77777777" w:rsidR="003B4276" w:rsidRPr="00FF7125" w:rsidRDefault="003B4276" w:rsidP="003B4276">
      <w:pPr>
        <w:widowControl w:val="0"/>
        <w:suppressAutoHyphens/>
        <w:spacing w:after="0" w:line="240" w:lineRule="auto"/>
        <w:ind w:firstLine="408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 xml:space="preserve">Практически не ведется работа по ранней </w:t>
      </w:r>
      <w:proofErr w:type="spellStart"/>
      <w:r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профилизации</w:t>
      </w:r>
      <w:proofErr w:type="spellEnd"/>
      <w:r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 xml:space="preserve"> обучающихся основной школы. Не осуществляется</w:t>
      </w:r>
      <w:r w:rsidRPr="00B1481C">
        <w:rPr>
          <w:rFonts w:ascii="PT Astra Serif" w:eastAsia="Calibri" w:hAnsi="PT Astra Serif" w:cs="Times New Roman"/>
          <w:bCs/>
        </w:rPr>
        <w:t xml:space="preserve"> мониторинг профессиональных предпочтений обучающихся 7- 9, 10 классов</w:t>
      </w:r>
      <w:r>
        <w:rPr>
          <w:rFonts w:ascii="PT Astra Serif" w:eastAsia="Calibri" w:hAnsi="PT Astra Serif" w:cs="Times New Roman"/>
          <w:bCs/>
        </w:rPr>
        <w:t>.</w:t>
      </w:r>
    </w:p>
    <w:p w14:paraId="2139AA01" w14:textId="77777777" w:rsidR="003B4276" w:rsidRDefault="003B4276" w:rsidP="003B4276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Рекомендации:</w:t>
      </w:r>
    </w:p>
    <w:p w14:paraId="3C3B9AB7" w14:textId="77777777" w:rsidR="003B4276" w:rsidRDefault="003B4276" w:rsidP="003B4276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Руководителям образовательных организаций:</w:t>
      </w:r>
    </w:p>
    <w:p w14:paraId="55AB3AB7" w14:textId="77777777" w:rsidR="003B4276" w:rsidRPr="00FF7125" w:rsidRDefault="003B4276" w:rsidP="003B4276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1. С</w:t>
      </w:r>
      <w:r w:rsidRPr="00FF7125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 xml:space="preserve">овершенствовать систему профильного обучения и ранней </w:t>
      </w:r>
      <w:proofErr w:type="spellStart"/>
      <w:r w:rsidRPr="00FF7125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профилизации</w:t>
      </w:r>
      <w:proofErr w:type="spellEnd"/>
      <w:r w:rsidRPr="00FF7125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 xml:space="preserve"> через    внедрение в учебные планы проектной </w:t>
      </w:r>
      <w:r w:rsidRPr="00FF7125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ab/>
        <w:t xml:space="preserve">деятельности в предметы, предполагающие раннюю </w:t>
      </w:r>
      <w:proofErr w:type="spellStart"/>
      <w:r w:rsidRPr="00FF7125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профилизацию</w:t>
      </w:r>
      <w:proofErr w:type="spellEnd"/>
      <w:r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.</w:t>
      </w:r>
    </w:p>
    <w:p w14:paraId="24F86F53" w14:textId="77777777" w:rsidR="003B4276" w:rsidRDefault="003B4276" w:rsidP="003B4276">
      <w:pPr>
        <w:widowControl w:val="0"/>
        <w:suppressAutoHyphens/>
        <w:spacing w:after="0" w:line="240" w:lineRule="auto"/>
        <w:ind w:firstLine="45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2.</w:t>
      </w:r>
      <w:r w:rsidRPr="00FF7125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 xml:space="preserve"> 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О</w:t>
      </w:r>
      <w:r w:rsidRPr="00FF7125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беспечить более качественные условия для выбора обучающимися профилей обучения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.</w:t>
      </w:r>
    </w:p>
    <w:p w14:paraId="69D38BC1" w14:textId="77777777" w:rsidR="003B4276" w:rsidRDefault="003B4276" w:rsidP="003B4276">
      <w:pPr>
        <w:widowControl w:val="0"/>
        <w:suppressAutoHyphens/>
        <w:spacing w:after="0" w:line="240" w:lineRule="auto"/>
        <w:ind w:firstLine="4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3. О</w:t>
      </w:r>
      <w:r w:rsidRPr="00FF712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рганизовать работу по созданию условий в общеобразовательных учреждениях для профильного и профессионального </w:t>
      </w:r>
      <w:r w:rsidRPr="00FF712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ab/>
        <w:t>самоопределения обучающихся, в том числе путем вовлечения образовательного потенциала внеклассной и внешкольной среды.</w:t>
      </w:r>
    </w:p>
    <w:p w14:paraId="73A56BB0" w14:textId="77777777" w:rsidR="003B4276" w:rsidRPr="00C6084D" w:rsidRDefault="003B4276" w:rsidP="003B4276">
      <w:pPr>
        <w:widowControl w:val="0"/>
        <w:suppressAutoHyphens/>
        <w:spacing w:after="0" w:line="240" w:lineRule="auto"/>
        <w:ind w:firstLine="4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4. В</w:t>
      </w:r>
      <w:r w:rsidRPr="00FF712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вести в практику образовательных организаций сетевую межшкольную и </w:t>
      </w:r>
      <w:r w:rsidRPr="00C6084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интеграционные модели по реализации профильного обучения.</w:t>
      </w:r>
    </w:p>
    <w:p w14:paraId="2C213374" w14:textId="77777777" w:rsidR="003B4276" w:rsidRPr="00C6084D" w:rsidRDefault="003B4276" w:rsidP="003B4276">
      <w:pPr>
        <w:widowControl w:val="0"/>
        <w:suppressAutoHyphens/>
        <w:spacing w:after="0" w:line="240" w:lineRule="auto"/>
        <w:ind w:firstLine="45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</w:pPr>
      <w:r w:rsidRPr="00C6084D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5. Организовать работу заместителей по воспитательной работе, классных руководителей в выстраивании образовательных траекторий учащихся в вопросах будущей профессии.</w:t>
      </w:r>
    </w:p>
    <w:p w14:paraId="4A8835A0" w14:textId="77777777" w:rsidR="002E31AF" w:rsidRDefault="002E31AF">
      <w:bookmarkStart w:id="0" w:name="_GoBack"/>
      <w:bookmarkEnd w:id="0"/>
    </w:p>
    <w:sectPr w:rsidR="002E3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046029" w:usb3="00000000" w:csb0="800001FF" w:csb1="00000000"/>
  </w:font>
  <w:font w:name="PT Astra Serif">
    <w:altName w:val="Cambria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D95"/>
    <w:rsid w:val="002E31AF"/>
    <w:rsid w:val="003B4276"/>
    <w:rsid w:val="007D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878F5-A988-4CAE-809D-44036A064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4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2023-08-02T07:49:00Z</dcterms:created>
  <dcterms:modified xsi:type="dcterms:W3CDTF">2023-08-02T07:50:00Z</dcterms:modified>
</cp:coreProperties>
</file>