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BF86E" w14:textId="77777777" w:rsidR="00DF702F" w:rsidRDefault="00DF702F" w:rsidP="00DF702F">
      <w:pPr>
        <w:spacing w:line="240" w:lineRule="auto"/>
        <w:ind w:left="-15" w:right="839"/>
        <w:jc w:val="center"/>
        <w:rPr>
          <w:b/>
          <w:szCs w:val="28"/>
        </w:rPr>
      </w:pPr>
      <w:r w:rsidRPr="00DF702F">
        <w:rPr>
          <w:b/>
          <w:szCs w:val="28"/>
        </w:rPr>
        <w:t xml:space="preserve">Формирование функциональной грамотности </w:t>
      </w:r>
    </w:p>
    <w:p w14:paraId="323BA80B" w14:textId="39BC3327" w:rsidR="00DF702F" w:rsidRDefault="00230929" w:rsidP="00DF702F">
      <w:pPr>
        <w:spacing w:line="240" w:lineRule="auto"/>
        <w:ind w:left="-15" w:right="839"/>
        <w:jc w:val="center"/>
        <w:rPr>
          <w:b/>
          <w:szCs w:val="28"/>
        </w:rPr>
      </w:pPr>
      <w:r>
        <w:rPr>
          <w:b/>
          <w:szCs w:val="28"/>
        </w:rPr>
        <w:t xml:space="preserve">При подготовке к ЕГЭ по </w:t>
      </w:r>
      <w:r w:rsidR="00DF702F" w:rsidRPr="00DF702F">
        <w:rPr>
          <w:b/>
          <w:szCs w:val="28"/>
        </w:rPr>
        <w:t>обществознани</w:t>
      </w:r>
      <w:r>
        <w:rPr>
          <w:b/>
          <w:szCs w:val="28"/>
        </w:rPr>
        <w:t>ю</w:t>
      </w:r>
    </w:p>
    <w:p w14:paraId="04033138" w14:textId="4227B0A3" w:rsidR="00230929" w:rsidRDefault="00230929" w:rsidP="00230929">
      <w:pPr>
        <w:spacing w:line="240" w:lineRule="auto"/>
        <w:ind w:left="-15" w:right="839"/>
        <w:jc w:val="right"/>
        <w:rPr>
          <w:szCs w:val="28"/>
        </w:rPr>
      </w:pPr>
      <w:r>
        <w:rPr>
          <w:szCs w:val="28"/>
        </w:rPr>
        <w:t>Учитель истории Худобина Н.В.</w:t>
      </w:r>
    </w:p>
    <w:p w14:paraId="07B03123" w14:textId="71D97754" w:rsidR="00230929" w:rsidRPr="00DF702F" w:rsidRDefault="00230929" w:rsidP="00230929">
      <w:pPr>
        <w:spacing w:line="240" w:lineRule="auto"/>
        <w:ind w:left="-15" w:right="839"/>
        <w:jc w:val="right"/>
        <w:rPr>
          <w:szCs w:val="28"/>
        </w:rPr>
      </w:pPr>
      <w:r>
        <w:rPr>
          <w:szCs w:val="28"/>
        </w:rPr>
        <w:t>МБОУ «Зырянская СОШ»</w:t>
      </w:r>
    </w:p>
    <w:p w14:paraId="697A964D" w14:textId="77777777" w:rsidR="00DF702F" w:rsidRPr="00DF702F" w:rsidRDefault="00DF702F" w:rsidP="00DF702F">
      <w:pPr>
        <w:spacing w:line="240" w:lineRule="auto"/>
        <w:ind w:left="-15" w:right="839"/>
        <w:rPr>
          <w:szCs w:val="28"/>
        </w:rPr>
      </w:pPr>
    </w:p>
    <w:p w14:paraId="54706A3B" w14:textId="77777777" w:rsidR="00DF702F" w:rsidRPr="00DF702F" w:rsidRDefault="00DF702F" w:rsidP="00DF702F">
      <w:pPr>
        <w:spacing w:line="240" w:lineRule="auto"/>
        <w:ind w:left="-15" w:right="839"/>
        <w:rPr>
          <w:szCs w:val="28"/>
        </w:rPr>
      </w:pPr>
      <w:r w:rsidRPr="00DF702F">
        <w:rPr>
          <w:szCs w:val="28"/>
        </w:rPr>
        <w:t xml:space="preserve">Функциональная грамотность понимается как результат усвоения учениками системы основных навыков предмета, которые позволяют эффективно применять полученные знания в практической ситуации, умение устанавливать отношения с внешней средой, а также адаптироваться и функционировать в ней. В отличие от простого представления о грамотности как способности человека читать, составлять простые короткие тексты и выполнять основные математические действия, функциональная грамотность представляет собой базовый уровень знаний, навыков и компетенций, который определяет нормальную жизнедеятельность человека при взаимодействии с четырьмя основными социальными сферами </w:t>
      </w:r>
    </w:p>
    <w:p w14:paraId="77A84F5E" w14:textId="77777777" w:rsidR="00DF702F" w:rsidRPr="00DF702F" w:rsidRDefault="00DF702F" w:rsidP="00DF702F">
      <w:pPr>
        <w:spacing w:after="131" w:line="240" w:lineRule="auto"/>
        <w:ind w:left="-15" w:right="839" w:firstLine="0"/>
        <w:rPr>
          <w:szCs w:val="28"/>
        </w:rPr>
      </w:pPr>
      <w:r w:rsidRPr="00DF702F">
        <w:rPr>
          <w:szCs w:val="28"/>
        </w:rPr>
        <w:t xml:space="preserve">(экономическая, социальная, политическая и духовная). </w:t>
      </w:r>
    </w:p>
    <w:p w14:paraId="0EF9C59C" w14:textId="77777777" w:rsidR="00DF702F" w:rsidRPr="00DF702F" w:rsidRDefault="00DF702F" w:rsidP="00DF702F">
      <w:pPr>
        <w:spacing w:line="240" w:lineRule="auto"/>
        <w:ind w:left="-15" w:right="839"/>
        <w:rPr>
          <w:szCs w:val="28"/>
        </w:rPr>
      </w:pPr>
      <w:r w:rsidRPr="00DF702F">
        <w:rPr>
          <w:szCs w:val="28"/>
        </w:rPr>
        <w:t xml:space="preserve">Поскольку формирование функциональной грамотности занимает одну из основных позиций педагогической деятельности, ее применение происходит в контексте различных учебных дисциплин. Важное место среди других тем занимают гуманитарные дисциплины, в том числе история и обществознание. Но одна из главных проблем истории как учебного предмета состоит в том, что он имеет наименьшую практическую направленность. В истории невозможно, как, например, в математике, связать знания или навыки с повседневной жизнью, или провести эксперимент как в химии или физике. При этом ученикам сложно объяснить, зачем нужно учить исторические особенности (например, огораживание в Англии), почему нужно знать даты. Ученику, серьезно относящемуся к информатике, физике, биологии, математике или, наоборот, ничему не интересующемуся, история иногда кажется легким и ненужным предметом, в котором нет ничего, кроме хронологии событий. Поэтому на уроке нужна сильная мотивация, которая увлечет, заинтересует, шокирует. Наиболее эффективным при этом становится использование межпредметных связей. Сочетание сведений по истории, географии, обществознанию, литературе дает возможность рассматривать то или иное историческое событие с разных позиций, а также позволяет задействовать личностный фактор. </w:t>
      </w:r>
    </w:p>
    <w:p w14:paraId="4BDAA28D" w14:textId="35AA8344" w:rsidR="00DF702F" w:rsidRPr="00DF702F" w:rsidRDefault="00DF702F" w:rsidP="00DF702F">
      <w:pPr>
        <w:spacing w:line="240" w:lineRule="auto"/>
        <w:ind w:left="-15" w:right="839"/>
        <w:rPr>
          <w:szCs w:val="28"/>
        </w:rPr>
      </w:pPr>
      <w:r w:rsidRPr="00DF702F">
        <w:rPr>
          <w:szCs w:val="28"/>
        </w:rPr>
        <w:t xml:space="preserve">Понимание функциональной грамотности – это, прежде всего, то, как ученик усвоил теоретический материал и как он может применить его на практике. Это возможно при соблюдении следующих условий: </w:t>
      </w:r>
    </w:p>
    <w:p w14:paraId="1D9AC614" w14:textId="77777777" w:rsidR="00DF702F" w:rsidRPr="00DF702F" w:rsidRDefault="00DF702F" w:rsidP="00DF702F">
      <w:pPr>
        <w:numPr>
          <w:ilvl w:val="0"/>
          <w:numId w:val="1"/>
        </w:numPr>
        <w:spacing w:line="240" w:lineRule="auto"/>
        <w:ind w:right="839"/>
        <w:rPr>
          <w:szCs w:val="28"/>
        </w:rPr>
      </w:pPr>
      <w:r w:rsidRPr="00DF702F">
        <w:rPr>
          <w:szCs w:val="28"/>
        </w:rPr>
        <w:t xml:space="preserve">в учебном процессе в целом активизация познавательной интеллектуальной деятельности обучающегося происходит на каждом </w:t>
      </w:r>
    </w:p>
    <w:p w14:paraId="55ADB259" w14:textId="77777777" w:rsidR="00DF702F" w:rsidRPr="00DF702F" w:rsidRDefault="00DF702F" w:rsidP="00DF702F">
      <w:pPr>
        <w:spacing w:line="240" w:lineRule="auto"/>
        <w:ind w:left="-15" w:right="839" w:firstLine="0"/>
        <w:rPr>
          <w:szCs w:val="28"/>
        </w:rPr>
      </w:pPr>
      <w:r w:rsidRPr="00DF702F">
        <w:rPr>
          <w:szCs w:val="28"/>
        </w:rPr>
        <w:t xml:space="preserve">занятии; </w:t>
      </w:r>
    </w:p>
    <w:p w14:paraId="039FEC4F" w14:textId="77777777" w:rsidR="00DF702F" w:rsidRPr="00DF702F" w:rsidRDefault="00DF702F" w:rsidP="00DF702F">
      <w:pPr>
        <w:numPr>
          <w:ilvl w:val="0"/>
          <w:numId w:val="1"/>
        </w:numPr>
        <w:spacing w:line="240" w:lineRule="auto"/>
        <w:ind w:right="839"/>
        <w:rPr>
          <w:szCs w:val="28"/>
        </w:rPr>
      </w:pPr>
      <w:r w:rsidRPr="00DF702F">
        <w:rPr>
          <w:szCs w:val="28"/>
        </w:rPr>
        <w:lastRenderedPageBreak/>
        <w:t xml:space="preserve">навык самообучения, самообразования постоянно формируется в учебном процессе; </w:t>
      </w:r>
    </w:p>
    <w:p w14:paraId="29393C5C" w14:textId="77777777" w:rsidR="00DF702F" w:rsidRPr="00DF702F" w:rsidRDefault="00DF702F" w:rsidP="00DF702F">
      <w:pPr>
        <w:numPr>
          <w:ilvl w:val="0"/>
          <w:numId w:val="1"/>
        </w:numPr>
        <w:spacing w:line="240" w:lineRule="auto"/>
        <w:ind w:right="839"/>
        <w:rPr>
          <w:szCs w:val="28"/>
        </w:rPr>
      </w:pPr>
      <w:r w:rsidRPr="00DF702F">
        <w:rPr>
          <w:szCs w:val="28"/>
        </w:rPr>
        <w:t xml:space="preserve">формируются универсальные учебные действия, характерные для всех школьных дисциплин (развитие памяти, аналитического и критического мышления, умения выражать мысль); </w:t>
      </w:r>
    </w:p>
    <w:p w14:paraId="13CD6EF7" w14:textId="77777777" w:rsidR="00DF702F" w:rsidRPr="00DF702F" w:rsidRDefault="00DF702F" w:rsidP="00DF702F">
      <w:pPr>
        <w:numPr>
          <w:ilvl w:val="0"/>
          <w:numId w:val="1"/>
        </w:numPr>
        <w:spacing w:line="240" w:lineRule="auto"/>
        <w:ind w:right="839"/>
        <w:rPr>
          <w:szCs w:val="28"/>
        </w:rPr>
      </w:pPr>
      <w:r w:rsidRPr="00DF702F">
        <w:rPr>
          <w:szCs w:val="28"/>
        </w:rPr>
        <w:t xml:space="preserve">обучаемого учат работать с текстом, анализировать и дополнять его; 5) умеет соотносить получаемую информацию с действительностью. </w:t>
      </w:r>
    </w:p>
    <w:p w14:paraId="4B26AF87" w14:textId="77777777" w:rsidR="00DF702F" w:rsidRPr="00DF702F" w:rsidRDefault="00DF702F" w:rsidP="00DF702F">
      <w:pPr>
        <w:spacing w:line="240" w:lineRule="auto"/>
        <w:ind w:left="-15" w:right="839"/>
        <w:rPr>
          <w:szCs w:val="28"/>
        </w:rPr>
      </w:pPr>
      <w:r w:rsidRPr="00DF702F">
        <w:rPr>
          <w:szCs w:val="28"/>
        </w:rPr>
        <w:t xml:space="preserve">Можно выделить средства формирования функциональной грамотности на курсах истории и обществознания: </w:t>
      </w:r>
    </w:p>
    <w:p w14:paraId="2628B7EB" w14:textId="77777777" w:rsidR="00DF702F" w:rsidRPr="00DF702F" w:rsidRDefault="00DF702F" w:rsidP="00DF702F">
      <w:pPr>
        <w:numPr>
          <w:ilvl w:val="0"/>
          <w:numId w:val="2"/>
        </w:numPr>
        <w:spacing w:line="240" w:lineRule="auto"/>
        <w:ind w:right="839"/>
        <w:rPr>
          <w:szCs w:val="28"/>
        </w:rPr>
      </w:pPr>
      <w:r w:rsidRPr="00DF702F">
        <w:rPr>
          <w:szCs w:val="28"/>
        </w:rPr>
        <w:t xml:space="preserve">повторение – предоставление ученику возможности монологически высказывать свои мысли, «опробовать» какие-то сюжеты и образы, что позволяет «очеловечить» события, расширить их образовательный диапазон, создав таким образом подходящую эмоциональную среду для усвоения основных ценностей; </w:t>
      </w:r>
    </w:p>
    <w:p w14:paraId="03247F1A" w14:textId="77777777" w:rsidR="00DF702F" w:rsidRPr="00DF702F" w:rsidRDefault="00DF702F" w:rsidP="00DF702F">
      <w:pPr>
        <w:numPr>
          <w:ilvl w:val="0"/>
          <w:numId w:val="2"/>
        </w:numPr>
        <w:spacing w:line="240" w:lineRule="auto"/>
        <w:ind w:right="839"/>
        <w:rPr>
          <w:szCs w:val="28"/>
        </w:rPr>
      </w:pPr>
      <w:r w:rsidRPr="00DF702F">
        <w:rPr>
          <w:szCs w:val="28"/>
        </w:rPr>
        <w:t xml:space="preserve">познавательные игры, викторины, дискуссионные уроки, развивающие навыки совместной работы, индивидуальной работы и способности высказывать свою точку зрения в обсуждениях; </w:t>
      </w:r>
    </w:p>
    <w:p w14:paraId="2A2CBBEC" w14:textId="77777777" w:rsidR="00DF702F" w:rsidRPr="00DF702F" w:rsidRDefault="00DF702F" w:rsidP="00DF702F">
      <w:pPr>
        <w:numPr>
          <w:ilvl w:val="0"/>
          <w:numId w:val="2"/>
        </w:numPr>
        <w:spacing w:line="240" w:lineRule="auto"/>
        <w:ind w:right="839"/>
        <w:rPr>
          <w:szCs w:val="28"/>
        </w:rPr>
      </w:pPr>
      <w:r w:rsidRPr="00DF702F">
        <w:rPr>
          <w:szCs w:val="28"/>
        </w:rPr>
        <w:t xml:space="preserve">исторические диктанты и сочинения с последующей их корректировкой преподавателем, формирующей письменную грамотность учащихся; </w:t>
      </w:r>
    </w:p>
    <w:p w14:paraId="11321E69" w14:textId="77777777" w:rsidR="00DF702F" w:rsidRPr="00DF702F" w:rsidRDefault="00DF702F" w:rsidP="00DF702F">
      <w:pPr>
        <w:numPr>
          <w:ilvl w:val="0"/>
          <w:numId w:val="2"/>
        </w:numPr>
        <w:spacing w:line="240" w:lineRule="auto"/>
        <w:ind w:right="839"/>
        <w:rPr>
          <w:szCs w:val="28"/>
        </w:rPr>
      </w:pPr>
      <w:r w:rsidRPr="00DF702F">
        <w:rPr>
          <w:szCs w:val="28"/>
        </w:rPr>
        <w:t xml:space="preserve">изучение исторических и правовых документов, их подробный анализ, что позволяет ученикам высказать собственное мнение по проблеме; </w:t>
      </w:r>
    </w:p>
    <w:p w14:paraId="4AC56C2C" w14:textId="77777777" w:rsidR="00DF702F" w:rsidRPr="00DF702F" w:rsidRDefault="00DF702F" w:rsidP="00DF702F">
      <w:pPr>
        <w:numPr>
          <w:ilvl w:val="0"/>
          <w:numId w:val="2"/>
        </w:numPr>
        <w:spacing w:line="240" w:lineRule="auto"/>
        <w:ind w:right="839"/>
        <w:rPr>
          <w:szCs w:val="28"/>
        </w:rPr>
      </w:pPr>
      <w:r w:rsidRPr="00DF702F">
        <w:rPr>
          <w:szCs w:val="28"/>
        </w:rPr>
        <w:t xml:space="preserve">чтение вариативных источников, что позволяет ученикам отказаться от однозначных и простых суждений, внимательно изучить тексты и позиции автора; </w:t>
      </w:r>
    </w:p>
    <w:p w14:paraId="12D3BF82" w14:textId="77777777" w:rsidR="00DF702F" w:rsidRPr="00DF702F" w:rsidRDefault="00DF702F" w:rsidP="00DF702F">
      <w:pPr>
        <w:numPr>
          <w:ilvl w:val="0"/>
          <w:numId w:val="2"/>
        </w:numPr>
        <w:spacing w:line="240" w:lineRule="auto"/>
        <w:ind w:right="839"/>
        <w:rPr>
          <w:szCs w:val="28"/>
        </w:rPr>
      </w:pPr>
      <w:r w:rsidRPr="00DF702F">
        <w:rPr>
          <w:szCs w:val="28"/>
        </w:rPr>
        <w:t xml:space="preserve">исследовательская работа в виде презентаций, аннотаций, социологических исследований, работ. </w:t>
      </w:r>
    </w:p>
    <w:p w14:paraId="6066AACD" w14:textId="77777777" w:rsidR="00DF702F" w:rsidRPr="00DF702F" w:rsidRDefault="00DF702F" w:rsidP="00DF702F">
      <w:pPr>
        <w:spacing w:line="240" w:lineRule="auto"/>
        <w:ind w:left="-15" w:right="839"/>
        <w:rPr>
          <w:szCs w:val="28"/>
        </w:rPr>
      </w:pPr>
      <w:r w:rsidRPr="00DF702F">
        <w:rPr>
          <w:szCs w:val="28"/>
        </w:rPr>
        <w:t xml:space="preserve">Согласно стандартам нового поколения, процесс обучения должен быть </w:t>
      </w:r>
      <w:proofErr w:type="spellStart"/>
      <w:r w:rsidRPr="00DF702F">
        <w:rPr>
          <w:szCs w:val="28"/>
        </w:rPr>
        <w:t>практикоориентированным</w:t>
      </w:r>
      <w:proofErr w:type="spellEnd"/>
      <w:r w:rsidRPr="00DF702F">
        <w:rPr>
          <w:szCs w:val="28"/>
        </w:rPr>
        <w:t xml:space="preserve">, чтобы результаты обучения могли применяться вне образовательной системы, то есть в повседневной жизни, в процессе социальных отношений, возможно, в профессиональной сфере. Образование должно давать не только знания, но и умение использовать их в процессе социальной адаптации. Обучение детей самостоятельному извлечению, анализу, структурированию и эффективному использованию информации для максимальной самореализации и полезного участия в жизни общества является основным направлением модернизации образовательной системы. </w:t>
      </w:r>
    </w:p>
    <w:p w14:paraId="6073DDAD" w14:textId="77777777" w:rsidR="00230929" w:rsidRPr="00230929" w:rsidRDefault="00230929" w:rsidP="00230929">
      <w:pPr>
        <w:shd w:val="clear" w:color="auto" w:fill="FFFFFF"/>
        <w:spacing w:after="135" w:line="240" w:lineRule="auto"/>
        <w:ind w:right="0" w:firstLine="0"/>
        <w:rPr>
          <w:color w:val="333333"/>
          <w:szCs w:val="28"/>
        </w:rPr>
      </w:pPr>
      <w:r w:rsidRPr="00230929">
        <w:rPr>
          <w:rFonts w:ascii="Helvetica" w:hAnsi="Helvetica" w:cs="Helvetica"/>
          <w:b/>
          <w:bCs/>
          <w:color w:val="333333"/>
          <w:sz w:val="21"/>
          <w:szCs w:val="21"/>
        </w:rPr>
        <w:t xml:space="preserve">Следует выделить следующие функции уроков истории и обществознания, </w:t>
      </w:r>
      <w:r w:rsidRPr="00230929">
        <w:rPr>
          <w:b/>
          <w:bCs/>
          <w:color w:val="333333"/>
          <w:szCs w:val="28"/>
        </w:rPr>
        <w:t>необходимые для успешного формирования функциональной грамотности учащихся</w:t>
      </w:r>
      <w:r w:rsidRPr="00230929">
        <w:rPr>
          <w:color w:val="333333"/>
          <w:szCs w:val="28"/>
        </w:rPr>
        <w:t>:</w:t>
      </w:r>
    </w:p>
    <w:p w14:paraId="580C2D35" w14:textId="77777777" w:rsidR="00230929" w:rsidRPr="00230929" w:rsidRDefault="00230929" w:rsidP="00230929">
      <w:pPr>
        <w:numPr>
          <w:ilvl w:val="0"/>
          <w:numId w:val="3"/>
        </w:numPr>
        <w:shd w:val="clear" w:color="auto" w:fill="FFFFFF"/>
        <w:spacing w:before="100" w:beforeAutospacing="1" w:after="100" w:afterAutospacing="1" w:line="240" w:lineRule="auto"/>
        <w:ind w:right="0"/>
        <w:rPr>
          <w:color w:val="333333"/>
          <w:szCs w:val="28"/>
        </w:rPr>
      </w:pPr>
      <w:r w:rsidRPr="00230929">
        <w:rPr>
          <w:b/>
          <w:bCs/>
          <w:color w:val="333333"/>
          <w:szCs w:val="28"/>
        </w:rPr>
        <w:lastRenderedPageBreak/>
        <w:t>Компьютерная грамотность:</w:t>
      </w:r>
      <w:r w:rsidRPr="00230929">
        <w:rPr>
          <w:color w:val="333333"/>
          <w:szCs w:val="28"/>
        </w:rPr>
        <w:t> искать информацию в сети Интернет; пользоваться электронной почтой; создавать и распечатывать тексты; работать с электронными таблицами; использовать графические редакторы.</w:t>
      </w:r>
    </w:p>
    <w:p w14:paraId="662F31A7" w14:textId="77777777" w:rsidR="00230929" w:rsidRPr="00230929" w:rsidRDefault="00230929" w:rsidP="00230929">
      <w:pPr>
        <w:numPr>
          <w:ilvl w:val="0"/>
          <w:numId w:val="3"/>
        </w:numPr>
        <w:shd w:val="clear" w:color="auto" w:fill="FFFFFF"/>
        <w:spacing w:before="100" w:beforeAutospacing="1" w:after="100" w:afterAutospacing="1" w:line="240" w:lineRule="auto"/>
        <w:ind w:right="0"/>
        <w:rPr>
          <w:color w:val="333333"/>
          <w:szCs w:val="28"/>
        </w:rPr>
      </w:pPr>
      <w:proofErr w:type="gramStart"/>
      <w:r w:rsidRPr="00230929">
        <w:rPr>
          <w:color w:val="333333"/>
          <w:szCs w:val="28"/>
        </w:rPr>
        <w:t>Например</w:t>
      </w:r>
      <w:proofErr w:type="gramEnd"/>
      <w:r w:rsidRPr="00230929">
        <w:rPr>
          <w:color w:val="333333"/>
          <w:szCs w:val="28"/>
        </w:rPr>
        <w:t xml:space="preserve"> при работе на уроках обществознания по теме функции коммерческих банков возможна работа с сайтами различных финансовых организаций города, с целью поиска лучших условий кредитования.</w:t>
      </w:r>
    </w:p>
    <w:p w14:paraId="3B90C6FC" w14:textId="77777777" w:rsidR="00230929" w:rsidRPr="00230929" w:rsidRDefault="00230929" w:rsidP="00230929">
      <w:pPr>
        <w:numPr>
          <w:ilvl w:val="0"/>
          <w:numId w:val="3"/>
        </w:numPr>
        <w:shd w:val="clear" w:color="auto" w:fill="FFFFFF"/>
        <w:spacing w:before="100" w:beforeAutospacing="1" w:after="100" w:afterAutospacing="1" w:line="240" w:lineRule="auto"/>
        <w:ind w:right="0"/>
        <w:rPr>
          <w:color w:val="333333"/>
          <w:szCs w:val="28"/>
        </w:rPr>
      </w:pPr>
      <w:r w:rsidRPr="00230929">
        <w:rPr>
          <w:b/>
          <w:bCs/>
          <w:color w:val="333333"/>
          <w:szCs w:val="28"/>
        </w:rPr>
        <w:t>Информационная:</w:t>
      </w:r>
      <w:r w:rsidRPr="00230929">
        <w:rPr>
          <w:color w:val="333333"/>
          <w:szCs w:val="28"/>
        </w:rPr>
        <w:t> находить и отбирать необходимую информацию из книг, справочников, энциклопедий и др. печатных текстов; читать чертежи, схемы, графики; использовать информацию из СМИ; пользоваться алфавитным и систематическим каталогом библиотеки; анализировать числовую информацию. Обязательно используем на уроках права кодексы по решению юридических задач, примеряя роль адвоката, прокурора или нотариуса.</w:t>
      </w:r>
    </w:p>
    <w:p w14:paraId="3C2E79EE" w14:textId="77777777" w:rsidR="00230929" w:rsidRPr="00230929" w:rsidRDefault="00230929" w:rsidP="00230929">
      <w:pPr>
        <w:numPr>
          <w:ilvl w:val="0"/>
          <w:numId w:val="3"/>
        </w:numPr>
        <w:shd w:val="clear" w:color="auto" w:fill="FFFFFF"/>
        <w:spacing w:before="100" w:beforeAutospacing="1" w:after="100" w:afterAutospacing="1" w:line="240" w:lineRule="auto"/>
        <w:ind w:right="0"/>
        <w:rPr>
          <w:color w:val="333333"/>
          <w:szCs w:val="28"/>
        </w:rPr>
      </w:pPr>
      <w:r w:rsidRPr="00230929">
        <w:rPr>
          <w:b/>
          <w:bCs/>
          <w:color w:val="333333"/>
          <w:szCs w:val="28"/>
        </w:rPr>
        <w:t>Коммуникативная:</w:t>
      </w:r>
      <w:r w:rsidRPr="00230929">
        <w:rPr>
          <w:color w:val="333333"/>
          <w:szCs w:val="28"/>
        </w:rPr>
        <w:t> работать в группе, команде; расположить к себе других людей; не поддаваться колебаниям своего настроения, приспосабливаться к новым, непривычным требованиям и условиям, организовать работу группы. Для формирования данных умений очень продуктивны уроки диспуты - сравнение программ декабристов или движения западников и славянофилов, чьи идеи более подходят и реальны для России 19 века.</w:t>
      </w:r>
    </w:p>
    <w:p w14:paraId="5E0864C5" w14:textId="77777777" w:rsidR="00230929" w:rsidRPr="00230929" w:rsidRDefault="00230929" w:rsidP="00230929">
      <w:pPr>
        <w:numPr>
          <w:ilvl w:val="0"/>
          <w:numId w:val="3"/>
        </w:numPr>
        <w:shd w:val="clear" w:color="auto" w:fill="FFFFFF"/>
        <w:spacing w:before="100" w:beforeAutospacing="1" w:after="100" w:afterAutospacing="1" w:line="240" w:lineRule="auto"/>
        <w:ind w:right="0"/>
        <w:rPr>
          <w:color w:val="333333"/>
          <w:szCs w:val="28"/>
        </w:rPr>
      </w:pPr>
      <w:r w:rsidRPr="00230929">
        <w:rPr>
          <w:b/>
          <w:bCs/>
          <w:color w:val="333333"/>
          <w:szCs w:val="28"/>
        </w:rPr>
        <w:t>Грамотность при решении бытовых проблем:</w:t>
      </w:r>
      <w:r w:rsidRPr="00230929">
        <w:rPr>
          <w:color w:val="333333"/>
          <w:szCs w:val="28"/>
        </w:rPr>
        <w:t> использовать различные технические бытовые устройства, пользуясь инструкциями; ориентироваться в незнакомом городе, пользуясь справочником, картой, выбирать продукты, товары и услуги (в магазинах, в разных сервисных службах); планировать денежные расходы, исходя из бюджета семьи (для развития такой компетенции у нас сейчас есть замечательный курс - ФИНАНСОВАЯ ГРАМОТНОСТЬ).</w:t>
      </w:r>
    </w:p>
    <w:p w14:paraId="030EB415" w14:textId="77777777" w:rsidR="00230929" w:rsidRPr="00230929" w:rsidRDefault="00230929" w:rsidP="00230929">
      <w:pPr>
        <w:numPr>
          <w:ilvl w:val="0"/>
          <w:numId w:val="3"/>
        </w:numPr>
        <w:shd w:val="clear" w:color="auto" w:fill="FFFFFF"/>
        <w:spacing w:before="100" w:beforeAutospacing="1" w:after="100" w:afterAutospacing="1" w:line="240" w:lineRule="auto"/>
        <w:ind w:right="0"/>
        <w:rPr>
          <w:color w:val="333333"/>
          <w:szCs w:val="28"/>
        </w:rPr>
      </w:pPr>
      <w:r w:rsidRPr="00230929">
        <w:rPr>
          <w:b/>
          <w:bCs/>
          <w:color w:val="333333"/>
          <w:szCs w:val="28"/>
        </w:rPr>
        <w:t>Правовая и общественно-политическая грамотность:</w:t>
      </w:r>
      <w:r w:rsidRPr="00230929">
        <w:rPr>
          <w:color w:val="333333"/>
          <w:szCs w:val="28"/>
        </w:rPr>
        <w:t xml:space="preserve"> отстаивать свои права и интересы; объяснять различия в функциях и полномочиях Президента и Правительства; объяснять различия между уголовным, административным и дисциплинарным нарушением; анализировать и сравнивать предвыборные программы разных кандидатов и партий. </w:t>
      </w:r>
      <w:proofErr w:type="gramStart"/>
      <w:r w:rsidRPr="00230929">
        <w:rPr>
          <w:color w:val="333333"/>
          <w:szCs w:val="28"/>
        </w:rPr>
        <w:t>Например</w:t>
      </w:r>
      <w:proofErr w:type="gramEnd"/>
      <w:r w:rsidRPr="00230929">
        <w:rPr>
          <w:color w:val="333333"/>
          <w:szCs w:val="28"/>
        </w:rPr>
        <w:t xml:space="preserve"> Выборы в Государственную Думу РФ, представляем работу различных партий или даем критическую оценку правлению русских императоров.</w:t>
      </w:r>
    </w:p>
    <w:p w14:paraId="661F4D4A" w14:textId="77777777" w:rsidR="00230929" w:rsidRPr="00230929" w:rsidRDefault="00230929" w:rsidP="00230929">
      <w:pPr>
        <w:shd w:val="clear" w:color="auto" w:fill="FFFFFF"/>
        <w:spacing w:after="135" w:line="240" w:lineRule="auto"/>
        <w:ind w:right="0" w:firstLine="0"/>
        <w:rPr>
          <w:color w:val="333333"/>
          <w:szCs w:val="28"/>
        </w:rPr>
      </w:pPr>
      <w:r w:rsidRPr="00230929">
        <w:rPr>
          <w:b/>
          <w:bCs/>
          <w:color w:val="333333"/>
          <w:szCs w:val="28"/>
        </w:rPr>
        <w:t>Средства формирования функциональной грамотности на уроках истории и обществознания</w:t>
      </w:r>
      <w:r w:rsidRPr="00230929">
        <w:rPr>
          <w:color w:val="333333"/>
          <w:szCs w:val="28"/>
        </w:rPr>
        <w:t>:</w:t>
      </w:r>
    </w:p>
    <w:p w14:paraId="59E4EA8C" w14:textId="77777777" w:rsidR="00230929" w:rsidRPr="00230929" w:rsidRDefault="00230929" w:rsidP="00230929">
      <w:pPr>
        <w:numPr>
          <w:ilvl w:val="0"/>
          <w:numId w:val="4"/>
        </w:numPr>
        <w:shd w:val="clear" w:color="auto" w:fill="FFFFFF"/>
        <w:spacing w:before="100" w:beforeAutospacing="1" w:after="100" w:afterAutospacing="1" w:line="240" w:lineRule="auto"/>
        <w:ind w:right="0"/>
        <w:rPr>
          <w:color w:val="333333"/>
          <w:szCs w:val="28"/>
        </w:rPr>
      </w:pPr>
      <w:r w:rsidRPr="00230929">
        <w:rPr>
          <w:color w:val="333333"/>
          <w:szCs w:val="28"/>
        </w:rPr>
        <w:t xml:space="preserve">функциональное чтение </w:t>
      </w:r>
      <w:proofErr w:type="gramStart"/>
      <w:r w:rsidRPr="00230929">
        <w:rPr>
          <w:color w:val="333333"/>
          <w:szCs w:val="28"/>
        </w:rPr>
        <w:t>- это</w:t>
      </w:r>
      <w:proofErr w:type="gramEnd"/>
      <w:r w:rsidRPr="00230929">
        <w:rPr>
          <w:color w:val="333333"/>
          <w:szCs w:val="28"/>
        </w:rPr>
        <w:t xml:space="preserve"> чтение с целью поиска информации для решения конкретной задачи или выполнения определенного задания. При функциональном чтении применяются приемы просмотрового </w:t>
      </w:r>
      <w:r w:rsidRPr="00230929">
        <w:rPr>
          <w:color w:val="333333"/>
          <w:szCs w:val="28"/>
        </w:rPr>
        <w:lastRenderedPageBreak/>
        <w:t>чтения (сканирования) и аналитического чтения (выделение ключевых слов, подбор цитат, составление схем, графиков, таблиц);</w:t>
      </w:r>
    </w:p>
    <w:p w14:paraId="3E06E576" w14:textId="77777777" w:rsidR="00230929" w:rsidRPr="00230929" w:rsidRDefault="00230929" w:rsidP="00230929">
      <w:pPr>
        <w:numPr>
          <w:ilvl w:val="0"/>
          <w:numId w:val="4"/>
        </w:numPr>
        <w:shd w:val="clear" w:color="auto" w:fill="FFFFFF"/>
        <w:spacing w:before="100" w:beforeAutospacing="1" w:after="100" w:afterAutospacing="1" w:line="240" w:lineRule="auto"/>
        <w:ind w:right="0"/>
        <w:rPr>
          <w:color w:val="333333"/>
          <w:szCs w:val="28"/>
        </w:rPr>
      </w:pPr>
      <w:r w:rsidRPr="00230929">
        <w:rPr>
          <w:color w:val="333333"/>
          <w:szCs w:val="28"/>
        </w:rPr>
        <w:t>пересказы (мифов, биографий, рассказов и т.д.) - предоставление учащемуся возможности, монологически грамотно изъясняя свои мысли, «примерить на себя» те или иные исторические сюжеты и образы, что позволяет «очеловечить» события, расширить их воспитательный диапазон, создавая тем самым соответствующую эмоциональную среду для усвоения базовых ценностей;</w:t>
      </w:r>
    </w:p>
    <w:p w14:paraId="299DA939" w14:textId="77777777" w:rsidR="00230929" w:rsidRPr="00230929" w:rsidRDefault="00230929" w:rsidP="00230929">
      <w:pPr>
        <w:numPr>
          <w:ilvl w:val="0"/>
          <w:numId w:val="4"/>
        </w:numPr>
        <w:shd w:val="clear" w:color="auto" w:fill="FFFFFF"/>
        <w:spacing w:before="100" w:beforeAutospacing="1" w:after="100" w:afterAutospacing="1" w:line="240" w:lineRule="auto"/>
        <w:ind w:right="0"/>
        <w:rPr>
          <w:color w:val="333333"/>
          <w:szCs w:val="28"/>
        </w:rPr>
      </w:pPr>
      <w:r w:rsidRPr="00230929">
        <w:rPr>
          <w:color w:val="333333"/>
          <w:szCs w:val="28"/>
        </w:rPr>
        <w:t>познавательные игры, викторины, уроки-дебаты, которые развивают навыки сотрудничества, индивидуальной работы и умение выступать с собственной точкой зрения в дискуссиях;</w:t>
      </w:r>
    </w:p>
    <w:p w14:paraId="2071C2E1" w14:textId="77777777" w:rsidR="00230929" w:rsidRPr="00230929" w:rsidRDefault="00230929" w:rsidP="00230929">
      <w:pPr>
        <w:numPr>
          <w:ilvl w:val="0"/>
          <w:numId w:val="4"/>
        </w:numPr>
        <w:shd w:val="clear" w:color="auto" w:fill="FFFFFF"/>
        <w:spacing w:before="100" w:beforeAutospacing="1" w:after="100" w:afterAutospacing="1" w:line="240" w:lineRule="auto"/>
        <w:ind w:right="0"/>
        <w:rPr>
          <w:color w:val="333333"/>
          <w:szCs w:val="28"/>
        </w:rPr>
      </w:pPr>
      <w:r w:rsidRPr="00230929">
        <w:rPr>
          <w:color w:val="333333"/>
          <w:szCs w:val="28"/>
        </w:rPr>
        <w:t>исторические и обществоведческие диктанты и эссе с их последующей коррекцией со стороны учителя, что формирует письменную грамотность учащихся;</w:t>
      </w:r>
    </w:p>
    <w:p w14:paraId="474DFD0B" w14:textId="77777777" w:rsidR="00230929" w:rsidRPr="00230929" w:rsidRDefault="00230929" w:rsidP="00230929">
      <w:pPr>
        <w:numPr>
          <w:ilvl w:val="0"/>
          <w:numId w:val="4"/>
        </w:numPr>
        <w:shd w:val="clear" w:color="auto" w:fill="FFFFFF"/>
        <w:spacing w:before="100" w:beforeAutospacing="1" w:after="100" w:afterAutospacing="1" w:line="240" w:lineRule="auto"/>
        <w:ind w:right="0"/>
        <w:rPr>
          <w:color w:val="333333"/>
          <w:szCs w:val="28"/>
        </w:rPr>
      </w:pPr>
      <w:r w:rsidRPr="00230929">
        <w:rPr>
          <w:color w:val="333333"/>
          <w:szCs w:val="28"/>
        </w:rPr>
        <w:t>изучение исторических и правовых документов, их подробный анализ, что позволяет учащимся высказать своё собственное мнение по проблеме, опираясь на этические ценности, которые выработало человечество за всю свою историю;</w:t>
      </w:r>
    </w:p>
    <w:p w14:paraId="15F15788" w14:textId="5B01EBBC" w:rsidR="00230929" w:rsidRPr="00230929" w:rsidRDefault="00230929" w:rsidP="00230929">
      <w:pPr>
        <w:numPr>
          <w:ilvl w:val="0"/>
          <w:numId w:val="4"/>
        </w:numPr>
        <w:shd w:val="clear" w:color="auto" w:fill="FFFFFF"/>
        <w:spacing w:before="100" w:beforeAutospacing="1" w:after="100" w:afterAutospacing="1" w:line="240" w:lineRule="auto"/>
        <w:ind w:right="0"/>
        <w:rPr>
          <w:color w:val="333333"/>
          <w:szCs w:val="28"/>
        </w:rPr>
      </w:pPr>
      <w:r w:rsidRPr="00230929">
        <w:rPr>
          <w:color w:val="333333"/>
          <w:szCs w:val="28"/>
        </w:rPr>
        <w:t>чтение вариативных источников, что позволяет учащимся отказаться от однозначных и прямолинейных суждений, пристально присматриваться к текстам и авторским позициям. Таким образом, учащиеся делают этический выбор, с одной стороны примеряя на себя исторические роли, а с другой - входя в круг тех, кто эти роли оценивает</w:t>
      </w:r>
      <w:r>
        <w:rPr>
          <w:color w:val="333333"/>
          <w:szCs w:val="28"/>
        </w:rPr>
        <w:t>.</w:t>
      </w:r>
      <w:bookmarkStart w:id="0" w:name="_GoBack"/>
      <w:bookmarkEnd w:id="0"/>
    </w:p>
    <w:p w14:paraId="6A9B6E76" w14:textId="77777777" w:rsidR="000664C8" w:rsidRPr="00DF702F" w:rsidRDefault="000664C8" w:rsidP="00DF702F">
      <w:pPr>
        <w:spacing w:line="240" w:lineRule="auto"/>
        <w:rPr>
          <w:szCs w:val="28"/>
        </w:rPr>
      </w:pPr>
    </w:p>
    <w:sectPr w:rsidR="000664C8" w:rsidRPr="00DF70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50212"/>
    <w:multiLevelType w:val="multilevel"/>
    <w:tmpl w:val="4E30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7D4AA5"/>
    <w:multiLevelType w:val="multilevel"/>
    <w:tmpl w:val="D5A8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1210A"/>
    <w:multiLevelType w:val="hybridMultilevel"/>
    <w:tmpl w:val="5D809458"/>
    <w:lvl w:ilvl="0" w:tplc="A0EAC6F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46080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52210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B8CD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68461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D48DB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E0102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1EFC8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1CBEA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3646294"/>
    <w:multiLevelType w:val="hybridMultilevel"/>
    <w:tmpl w:val="27D6B470"/>
    <w:lvl w:ilvl="0" w:tplc="C2C45BC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32A2A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A85A1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ACAE1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04F26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22C30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94088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6A66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A27B0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91D"/>
    <w:rsid w:val="000664C8"/>
    <w:rsid w:val="00230929"/>
    <w:rsid w:val="00DF702F"/>
    <w:rsid w:val="00E80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36CBD"/>
  <w15:chartTrackingRefBased/>
  <w15:docId w15:val="{C0C29A88-C288-45E6-B896-1899088F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702F"/>
    <w:pPr>
      <w:spacing w:after="15" w:line="385" w:lineRule="auto"/>
      <w:ind w:right="845" w:firstLine="698"/>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0929"/>
    <w:pPr>
      <w:spacing w:before="100" w:beforeAutospacing="1" w:after="100" w:afterAutospacing="1" w:line="240" w:lineRule="auto"/>
      <w:ind w:right="0" w:firstLine="0"/>
      <w:jc w:val="left"/>
    </w:pPr>
    <w:rPr>
      <w:color w:val="auto"/>
      <w:sz w:val="24"/>
      <w:szCs w:val="24"/>
    </w:rPr>
  </w:style>
  <w:style w:type="character" w:styleId="a4">
    <w:name w:val="Strong"/>
    <w:basedOn w:val="a0"/>
    <w:uiPriority w:val="22"/>
    <w:qFormat/>
    <w:rsid w:val="002309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11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1242</Words>
  <Characters>7082</Characters>
  <Application>Microsoft Office Word</Application>
  <DocSecurity>0</DocSecurity>
  <Lines>59</Lines>
  <Paragraphs>16</Paragraphs>
  <ScaleCrop>false</ScaleCrop>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В. Худобина</dc:creator>
  <cp:keywords/>
  <dc:description/>
  <cp:lastModifiedBy>Надежда В. Худобина</cp:lastModifiedBy>
  <cp:revision>3</cp:revision>
  <dcterms:created xsi:type="dcterms:W3CDTF">2023-03-17T05:32:00Z</dcterms:created>
  <dcterms:modified xsi:type="dcterms:W3CDTF">2023-03-20T03:31:00Z</dcterms:modified>
</cp:coreProperties>
</file>