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56"/>
          <w:szCs w:val="56"/>
        </w:rPr>
      </w:pPr>
      <w:r>
        <w:rPr>
          <w:rFonts w:cs="Times New Roman" w:ascii="Times New Roman" w:hAnsi="Times New Roman"/>
          <w:b/>
          <w:sz w:val="56"/>
          <w:szCs w:val="5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56"/>
          <w:szCs w:val="56"/>
        </w:rPr>
      </w:pPr>
      <w:r>
        <w:rPr>
          <w:rFonts w:cs="Times New Roman" w:ascii="Times New Roman" w:hAnsi="Times New Roman"/>
          <w:b/>
          <w:sz w:val="56"/>
          <w:szCs w:val="56"/>
        </w:rPr>
        <w:t xml:space="preserve">План работы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56"/>
          <w:szCs w:val="56"/>
        </w:rPr>
      </w:pPr>
      <w:r>
        <w:rPr>
          <w:rFonts w:cs="Times New Roman" w:ascii="Times New Roman" w:hAnsi="Times New Roman"/>
          <w:b/>
          <w:sz w:val="56"/>
          <w:szCs w:val="56"/>
        </w:rPr>
        <w:t xml:space="preserve">районного методического объединения учителей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56"/>
          <w:szCs w:val="56"/>
        </w:rPr>
      </w:pPr>
      <w:r>
        <w:rPr>
          <w:rFonts w:cs="Times New Roman" w:ascii="Times New Roman" w:hAnsi="Times New Roman"/>
          <w:b/>
          <w:sz w:val="56"/>
          <w:szCs w:val="56"/>
        </w:rPr>
        <w:t xml:space="preserve">математики, информатики и физики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56"/>
          <w:szCs w:val="56"/>
        </w:rPr>
        <w:t>на 2022 – 2023учебный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72"/>
          <w:szCs w:val="72"/>
        </w:rPr>
      </w:pPr>
      <w:r>
        <w:rPr>
          <w:rFonts w:cs="Times New Roman" w:ascii="Times New Roman" w:hAnsi="Times New Roman"/>
          <w:b/>
          <w:sz w:val="72"/>
          <w:szCs w:val="7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Тема: «Функциональная грамотность в условиях обновленных ФГОС»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72"/>
          <w:szCs w:val="72"/>
        </w:rPr>
      </w:pPr>
      <w:r>
        <w:rPr>
          <w:rFonts w:cs="Times New Roman" w:ascii="Times New Roman" w:hAnsi="Times New Roman"/>
          <w:b/>
          <w:sz w:val="72"/>
          <w:szCs w:val="7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72"/>
          <w:szCs w:val="72"/>
        </w:rPr>
      </w:pPr>
      <w:r>
        <w:rPr>
          <w:rFonts w:cs="Times New Roman" w:ascii="Times New Roman" w:hAnsi="Times New Roman"/>
          <w:b/>
          <w:sz w:val="72"/>
          <w:szCs w:val="7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72"/>
          <w:szCs w:val="72"/>
        </w:rPr>
      </w:pPr>
      <w:r>
        <w:rPr>
          <w:rFonts w:cs="Times New Roman" w:ascii="Times New Roman" w:hAnsi="Times New Roman"/>
          <w:b/>
          <w:sz w:val="72"/>
          <w:szCs w:val="7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72"/>
          <w:szCs w:val="72"/>
        </w:rPr>
      </w:pPr>
      <w:r>
        <w:rPr>
          <w:rFonts w:cs="Times New Roman" w:ascii="Times New Roman" w:hAnsi="Times New Roman"/>
          <w:b/>
          <w:sz w:val="72"/>
          <w:szCs w:val="7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  <w:r>
        <w:br w:type="page"/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Цель: </w:t>
      </w:r>
      <w:r>
        <w:rPr>
          <w:rFonts w:cs="Times New Roman" w:ascii="Times New Roman" w:hAnsi="Times New Roman"/>
          <w:sz w:val="32"/>
          <w:szCs w:val="32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оздание условий для повышения качества образования по предметам физико-математического цикла в условиях обновленных ФГОС с помощью применения на уроках функциональной грамотности.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Задачи:</w:t>
      </w:r>
      <w:bookmarkStart w:id="0" w:name="_Hlk84963864"/>
      <w:bookmarkEnd w:id="0"/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Разнообразить методы обучения и виды учебной деятельности на уроках математики, физики и информатики с целью повышения качества знаний учащихся, с учетом применения математической, финансовой, читательской грамотности;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Использовать банк заданий на платформе РЭШ, направленных на решение компетентностных задач;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Развивать познавательный интерес к предметам через научно-исследовательскую (проектную) деятельность, участие в конкурсах различного уровня, внеурочную деятельность.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Повышение профессионального мастерства педагогов через самообразование, участие в творческих и профессиональных конкурсах.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Планирование заседаний РМО</w:t>
      </w:r>
    </w:p>
    <w:tbl>
      <w:tblPr>
        <w:tblStyle w:val="a4"/>
        <w:tblW w:w="9747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89"/>
        <w:gridCol w:w="5591"/>
        <w:gridCol w:w="2467"/>
      </w:tblGrid>
      <w:tr>
        <w:trPr/>
        <w:tc>
          <w:tcPr>
            <w:tcW w:w="16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5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Темы, рассматриваемые на РМО</w:t>
            </w:r>
          </w:p>
        </w:tc>
        <w:tc>
          <w:tcPr>
            <w:tcW w:w="24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ОО</w:t>
            </w:r>
          </w:p>
        </w:tc>
      </w:tr>
      <w:tr>
        <w:trPr/>
        <w:tc>
          <w:tcPr>
            <w:tcW w:w="16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Август- октябрь</w:t>
            </w:r>
          </w:p>
        </w:tc>
        <w:tc>
          <w:tcPr>
            <w:tcW w:w="5591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Анализ работы РМО учителей математики, информатики, физики.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Обсуждение и утверждение плана работы РМО на 2022 – 2023 учебный год.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Рассмотрение рабочих программ преподавания математики, физики и информатики.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«Функциональная грамотность как неотъемлемая часть обновленного ФГОС»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Волкова М.А.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«Педагогические приёмы и технологии при подготовке  к ОГЭ по информатике» Сайнакова Р.С.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«Изменения в ОГЭ и ЕГЭ по математике в 2021- 2022 уч.гг.»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Сливкина Ю.В.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«Как заинтересовать учеников физикой и повысить их академические результаты»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Антипкина Е.В.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«Опыт первого года работы учителя математики»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Селиванова К.Е.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«Из опыта работы на образовательных платформах на уроках математики»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Тимофеева И.Н.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Система работы учителя с обучающимися при подготовке к государственной итоговой аттестации в форме ОГЭ по физике»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Буйневич О. Н.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«Анализ результатов ОГЭ по информатике (Сайнакова Р.С.)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«Подготовка обучающихся к экзаменам по физике с помощью внеурочной деятельности» (Антипкина Е.В.)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«Подготовка обучающихся к ОГЭ по физике» (Буйневич О.Н.)</w:t>
            </w:r>
          </w:p>
        </w:tc>
        <w:tc>
          <w:tcPr>
            <w:tcW w:w="24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«Зырянская СОШ»</w:t>
            </w:r>
          </w:p>
        </w:tc>
      </w:tr>
      <w:tr>
        <w:trPr/>
        <w:tc>
          <w:tcPr>
            <w:tcW w:w="16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5591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  <w:t>Муниципальный открытый интеллектуально- творческий конкурс   для обучающихся 8-9-х классов «Химикум».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Муниципальный интеллектуально-творческий конкурс естественно-математического цикла предметов для обучающихся 5-8 классов «Юные интеллектуалы».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Муниципальный конкурс «Математическая мозаика» для обучающихся 5,6 классов.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Открытый урок по математике 9 класс (Конинина А.В.)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«Результативность знаний, через участие в образовательных мероприятиях» (Федощенко Е.А.)</w:t>
            </w:r>
          </w:p>
        </w:tc>
        <w:tc>
          <w:tcPr>
            <w:tcW w:w="24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Шиняевский филиал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МАУ «Высоковская СОШ» </w:t>
            </w:r>
          </w:p>
        </w:tc>
      </w:tr>
      <w:tr>
        <w:trPr/>
        <w:tc>
          <w:tcPr>
            <w:tcW w:w="16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Январь-март</w:t>
            </w:r>
          </w:p>
        </w:tc>
        <w:tc>
          <w:tcPr>
            <w:tcW w:w="5591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Обмен опытом «Методика подготовки учащихся к сдаче ОГЭ и ЕГЭ» (Замараева Е.П.)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Круглый стол «Я настоящий эксперт» (оценивание Олимпиад, ВПР)</w:t>
            </w:r>
          </w:p>
          <w:p>
            <w:pPr>
              <w:pStyle w:val="1"/>
              <w:numPr>
                <w:ilvl w:val="0"/>
                <w:numId w:val="3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b w:val="false"/>
                <w:b w:val="false"/>
                <w:bCs w:val="false"/>
                <w:color w:val="23282D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23282D"/>
              </w:rPr>
              <w:t>Открытый урок по математике 5 класс (Федощенко Е.А.)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Муниципальный конкурс методических разработок «Мой опыт по формированию финансовой грамотности на уроках естественно- математического цикла».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Муниципальный открытый интеллектуально - творческий конкурс физико-математического цикла для обучающихся 5-х классов «Это замечательное число Пи».</w:t>
            </w:r>
          </w:p>
        </w:tc>
        <w:tc>
          <w:tcPr>
            <w:tcW w:w="24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МБОУ «Зырянская СОШ» </w:t>
            </w:r>
          </w:p>
        </w:tc>
      </w:tr>
      <w:tr>
        <w:trPr/>
        <w:tc>
          <w:tcPr>
            <w:tcW w:w="168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Апрель -май</w:t>
            </w:r>
          </w:p>
        </w:tc>
        <w:tc>
          <w:tcPr>
            <w:tcW w:w="5591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Круглый стол с учителями 2-х классов «От начальной школы к ОГЭ».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Открытый урок по информатике 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(Моисеев А.В.)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марафон п</w:t>
            </w:r>
            <w:bookmarkStart w:id="1" w:name="_GoBack"/>
            <w:bookmarkEnd w:id="1"/>
            <w:r>
              <w:rPr>
                <w:rFonts w:cs="Times New Roman" w:ascii="Times New Roman" w:hAnsi="Times New Roman"/>
                <w:sz w:val="28"/>
                <w:szCs w:val="28"/>
              </w:rPr>
              <w:t>о функциональной грамотности для обучающихся 6-8 классов.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работы РМО учителей математики, физики информатики.</w:t>
            </w:r>
          </w:p>
        </w:tc>
        <w:tc>
          <w:tcPr>
            <w:tcW w:w="24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«Зырянская СОШ»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61fc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561fc9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61fc9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561fc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61fc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Application>LibreOffice/6.4.7.2$Linux_X86_64 LibreOffice_project/40$Build-2</Application>
  <Pages>4</Pages>
  <Words>445</Words>
  <Characters>3092</Characters>
  <CharactersWithSpaces>3469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2022-11-02T01:47:00Z</dcterms:created>
  <dc:creator>user</dc:creator>
  <dc:description/>
  <dc:language>ru-RU</dc:language>
  <cp:lastModifiedBy/>
  <dcterms:modified xsi:type="dcterms:W3CDTF">2022-11-05T09:19:35Z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