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B795" w14:textId="207221C0" w:rsidR="00C74B35" w:rsidRPr="00C74B35" w:rsidRDefault="00C74B35">
      <w:pPr>
        <w:rPr>
          <w:rFonts w:ascii="Times New Roman" w:hAnsi="Times New Roman" w:cs="Times New Roman"/>
          <w:b/>
          <w:sz w:val="28"/>
          <w:szCs w:val="28"/>
        </w:rPr>
      </w:pPr>
      <w:r w:rsidRPr="00C74B35">
        <w:rPr>
          <w:rFonts w:ascii="Times New Roman" w:hAnsi="Times New Roman" w:cs="Times New Roman"/>
          <w:b/>
          <w:sz w:val="28"/>
          <w:szCs w:val="28"/>
        </w:rPr>
        <w:t>План работы РМО учителей истории и обществознания</w:t>
      </w:r>
      <w:r w:rsidR="00C83116">
        <w:rPr>
          <w:rFonts w:ascii="Times New Roman" w:hAnsi="Times New Roman" w:cs="Times New Roman"/>
          <w:b/>
          <w:sz w:val="28"/>
          <w:szCs w:val="28"/>
        </w:rPr>
        <w:t xml:space="preserve"> Зырянского района</w:t>
      </w:r>
      <w:r w:rsidRPr="00C74B35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74B35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74B35">
        <w:rPr>
          <w:rFonts w:ascii="Times New Roman" w:hAnsi="Times New Roman" w:cs="Times New Roman"/>
          <w:b/>
          <w:sz w:val="28"/>
          <w:szCs w:val="28"/>
        </w:rPr>
        <w:t xml:space="preserve"> учебный год. </w:t>
      </w:r>
    </w:p>
    <w:p w14:paraId="6D6C6724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b/>
          <w:sz w:val="24"/>
          <w:szCs w:val="24"/>
        </w:rPr>
        <w:t>Цель:</w:t>
      </w:r>
      <w:r w:rsidRPr="00C74B35">
        <w:rPr>
          <w:rFonts w:ascii="Times New Roman" w:hAnsi="Times New Roman" w:cs="Times New Roman"/>
          <w:sz w:val="24"/>
          <w:szCs w:val="24"/>
        </w:rPr>
        <w:t xml:space="preserve"> Развитие и совершенствование компетенции учителя на основе внедрения новых педагогических технологий обучения, воспитания и развития, обеспечивающих формирование функциональной грамотности учащихся. </w:t>
      </w:r>
    </w:p>
    <w:p w14:paraId="1670CB74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 </w:t>
      </w:r>
      <w:r w:rsidRPr="00C74B35">
        <w:rPr>
          <w:rFonts w:ascii="Times New Roman" w:hAnsi="Times New Roman" w:cs="Times New Roman"/>
          <w:b/>
          <w:sz w:val="24"/>
          <w:szCs w:val="24"/>
        </w:rPr>
        <w:t>Задачи работы РМО:</w:t>
      </w:r>
      <w:r w:rsidRPr="00C74B35">
        <w:rPr>
          <w:rFonts w:ascii="Times New Roman" w:hAnsi="Times New Roman" w:cs="Times New Roman"/>
          <w:sz w:val="24"/>
          <w:szCs w:val="24"/>
        </w:rPr>
        <w:t xml:space="preserve"> 1. Изучать нормативно-правовую базу и рекомендации МО по предметам история и обществознание; </w:t>
      </w:r>
    </w:p>
    <w:p w14:paraId="47B24B25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>2. Повышать эффективность деятельности членов методического объединения по созданию оптимальных условий для получения школьниками качественного образования при сохранении их здоровья в условиях сложной санитарно-эпидемиологической обстановки;</w:t>
      </w:r>
    </w:p>
    <w:p w14:paraId="133A0020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 3. Изучать и активно внедрять в работу разнообразные методики и технологии, повышающие результаты обучения, развития и воспитания учащихся; </w:t>
      </w:r>
    </w:p>
    <w:p w14:paraId="778A2F2E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4. Выявлять, изучать, обобщать и распространять творческий опыт лучших педагогов района через открытые уроки педагогов, практические занятия, семинары; </w:t>
      </w:r>
    </w:p>
    <w:p w14:paraId="52910A80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5. Выстраивать систему поддержки неуспевающих и слабоуспевающих детей и их сопровождение в течение всего периода становления личности; </w:t>
      </w:r>
    </w:p>
    <w:p w14:paraId="1720E6E8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>6. Обеспечить видовое разнообразие работы с одаренными, способными учащимися, имеющими повышенную мотивацию к изучению истории и обществознания;</w:t>
      </w:r>
    </w:p>
    <w:p w14:paraId="1607BA61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 7. Совершенствовать воспитательный процесс: гражданское, патриотическое воспитание на уроках истории;</w:t>
      </w:r>
    </w:p>
    <w:p w14:paraId="49AAC25D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 8. Совершенствовать работу по подготовке выпускников к ГИА по истории и обществознанию. </w:t>
      </w:r>
    </w:p>
    <w:p w14:paraId="23375768" w14:textId="34B7AB78" w:rsidR="00C74B35" w:rsidRPr="00C83116" w:rsidRDefault="00C74B35">
      <w:pPr>
        <w:rPr>
          <w:rFonts w:ascii="Times New Roman" w:hAnsi="Times New Roman" w:cs="Times New Roman"/>
          <w:b/>
          <w:sz w:val="24"/>
          <w:szCs w:val="24"/>
        </w:rPr>
      </w:pPr>
      <w:r w:rsidRPr="00C74B35">
        <w:rPr>
          <w:rFonts w:ascii="Times New Roman" w:hAnsi="Times New Roman" w:cs="Times New Roman"/>
          <w:b/>
          <w:sz w:val="24"/>
          <w:szCs w:val="24"/>
        </w:rPr>
        <w:t xml:space="preserve"> Методическая тема</w:t>
      </w:r>
      <w:r w:rsidRPr="00C83116">
        <w:rPr>
          <w:rFonts w:ascii="Times New Roman" w:hAnsi="Times New Roman" w:cs="Times New Roman"/>
          <w:b/>
          <w:sz w:val="24"/>
          <w:szCs w:val="24"/>
        </w:rPr>
        <w:t xml:space="preserve">: «Формирование функциональной грамотности в условиях постепенного перехода к обновленным ФГОС» </w:t>
      </w:r>
    </w:p>
    <w:p w14:paraId="04ED3462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Pr="00C74B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89E02" w14:textId="77777777" w:rsidR="00C74B35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>1. повышение профессиональной компетентности учителя;</w:t>
      </w:r>
    </w:p>
    <w:p w14:paraId="64D55F46" w14:textId="77777777" w:rsidR="00C83116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 2. обновление информационно-методического обеспечения повышения уровня профессиональной компетентности; </w:t>
      </w:r>
    </w:p>
    <w:p w14:paraId="021721D7" w14:textId="77777777" w:rsidR="00C83116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>3. овладение инструментарием по повышению собственного уровня профессиональной компетентности;</w:t>
      </w:r>
    </w:p>
    <w:p w14:paraId="7A44402A" w14:textId="77777777" w:rsidR="00C83116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 4. участие в конкурсах, олимпиадах, конференциях различных уровней педагогов и обучающихся;</w:t>
      </w:r>
    </w:p>
    <w:p w14:paraId="70302A29" w14:textId="77777777" w:rsidR="00C83116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lastRenderedPageBreak/>
        <w:t xml:space="preserve"> 5. презентация педагогического опыта;</w:t>
      </w:r>
    </w:p>
    <w:p w14:paraId="43A39869" w14:textId="77777777" w:rsidR="00C83116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 6. рост качества знаний обучающихся;</w:t>
      </w:r>
    </w:p>
    <w:p w14:paraId="1701E9FA" w14:textId="42F009F5" w:rsidR="00204D42" w:rsidRDefault="00C74B35">
      <w:pPr>
        <w:rPr>
          <w:rFonts w:ascii="Times New Roman" w:hAnsi="Times New Roman" w:cs="Times New Roman"/>
          <w:sz w:val="24"/>
          <w:szCs w:val="24"/>
        </w:rPr>
      </w:pPr>
      <w:r w:rsidRPr="00C74B35">
        <w:rPr>
          <w:rFonts w:ascii="Times New Roman" w:hAnsi="Times New Roman" w:cs="Times New Roman"/>
          <w:sz w:val="24"/>
          <w:szCs w:val="24"/>
        </w:rPr>
        <w:t xml:space="preserve"> 7. сформированность у школьников в процессе обучения ключевых компетентностей.</w:t>
      </w:r>
    </w:p>
    <w:p w14:paraId="0F5A8AD5" w14:textId="77777777" w:rsidR="00C83116" w:rsidRPr="00C83116" w:rsidRDefault="00C83116" w:rsidP="00C83116">
      <w:pPr>
        <w:suppressAutoHyphens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Направления методической работы:</w:t>
      </w:r>
    </w:p>
    <w:p w14:paraId="1F8CBF95" w14:textId="77777777" w:rsidR="00C83116" w:rsidRPr="00C83116" w:rsidRDefault="00C83116" w:rsidP="00C83116">
      <w:pPr>
        <w:suppressAutoHyphens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</w:t>
      </w: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C8311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Аналитическая деятельность:</w:t>
      </w:r>
    </w:p>
    <w:p w14:paraId="759E856D" w14:textId="76757D29" w:rsidR="00C83116" w:rsidRPr="00C83116" w:rsidRDefault="00C83116" w:rsidP="00C83116">
      <w:pPr>
        <w:numPr>
          <w:ilvl w:val="0"/>
          <w:numId w:val="1"/>
        </w:numPr>
        <w:suppressAutoHyphens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методической деятельности за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 и планирование на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год;</w:t>
      </w:r>
    </w:p>
    <w:p w14:paraId="5D719FAE" w14:textId="77777777" w:rsidR="00C83116" w:rsidRPr="00C83116" w:rsidRDefault="00C83116" w:rsidP="00C83116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и самоанализ открытых уроков;</w:t>
      </w:r>
    </w:p>
    <w:p w14:paraId="6B07C46E" w14:textId="77777777" w:rsidR="00C83116" w:rsidRPr="00C83116" w:rsidRDefault="00C83116" w:rsidP="00C83116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индивидуальных планов методической работы учителей МО;</w:t>
      </w:r>
    </w:p>
    <w:p w14:paraId="24079138" w14:textId="77777777" w:rsidR="00C83116" w:rsidRPr="00C83116" w:rsidRDefault="00C83116" w:rsidP="00C83116">
      <w:pPr>
        <w:numPr>
          <w:ilvl w:val="0"/>
          <w:numId w:val="1"/>
        </w:numPr>
        <w:suppressAutoHyphens/>
        <w:spacing w:after="2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работы учителей с целью оказания им методической помощи.</w:t>
      </w:r>
    </w:p>
    <w:p w14:paraId="515AE27E" w14:textId="77777777" w:rsidR="00C83116" w:rsidRPr="00C83116" w:rsidRDefault="00C83116" w:rsidP="00C83116">
      <w:pPr>
        <w:suppressAutoHyphens/>
        <w:spacing w:beforeAutospacing="1" w:after="2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2. Информационная деятельность:</w:t>
      </w:r>
    </w:p>
    <w:p w14:paraId="26AFCAC0" w14:textId="77777777" w:rsidR="00C83116" w:rsidRPr="00C83116" w:rsidRDefault="00C83116" w:rsidP="00C83116">
      <w:pPr>
        <w:numPr>
          <w:ilvl w:val="0"/>
          <w:numId w:val="2"/>
        </w:numPr>
        <w:suppressAutoHyphens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деятельности;</w:t>
      </w:r>
    </w:p>
    <w:p w14:paraId="4101EC76" w14:textId="1ACE4B62" w:rsidR="00C83116" w:rsidRPr="00C83116" w:rsidRDefault="00C83116" w:rsidP="00C83116">
      <w:pPr>
        <w:numPr>
          <w:ilvl w:val="0"/>
          <w:numId w:val="2"/>
        </w:numPr>
        <w:suppressAutoHyphens/>
        <w:spacing w:after="2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знакомств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обновленным </w:t>
      </w: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ФГОС ООО.</w:t>
      </w:r>
    </w:p>
    <w:p w14:paraId="01D93400" w14:textId="77777777" w:rsidR="00C83116" w:rsidRPr="00C83116" w:rsidRDefault="00C83116" w:rsidP="00C83116">
      <w:pPr>
        <w:suppressAutoHyphens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3. </w:t>
      </w:r>
      <w:r w:rsidRPr="00C8311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Организация методической деятельности:</w:t>
      </w:r>
    </w:p>
    <w:p w14:paraId="04ACA245" w14:textId="77777777" w:rsidR="00C83116" w:rsidRPr="00C83116" w:rsidRDefault="00C83116" w:rsidP="00C83116">
      <w:pPr>
        <w:numPr>
          <w:ilvl w:val="0"/>
          <w:numId w:val="3"/>
        </w:numPr>
        <w:suppressAutoHyphens/>
        <w:spacing w:beforeAutospacing="1" w:after="2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 затруднений, методическое сопровождение и оказание практической помощи учителям в период работы по ФГОС, подготовки к аттестации.</w:t>
      </w:r>
    </w:p>
    <w:p w14:paraId="6DD9E25E" w14:textId="77777777" w:rsidR="00C83116" w:rsidRPr="00C83116" w:rsidRDefault="00C83116" w:rsidP="00C83116">
      <w:pPr>
        <w:suppressAutoHyphens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4.Консультативная деятельность:</w:t>
      </w:r>
    </w:p>
    <w:p w14:paraId="5ACE34E9" w14:textId="77777777" w:rsidR="00C83116" w:rsidRPr="00C83116" w:rsidRDefault="00C83116" w:rsidP="00C83116">
      <w:pPr>
        <w:numPr>
          <w:ilvl w:val="0"/>
          <w:numId w:val="4"/>
        </w:numPr>
        <w:suppressAutoHyphens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учителей МО по вопросам составления рабочих программ и тематического планирования;</w:t>
      </w:r>
    </w:p>
    <w:p w14:paraId="33D0BA9E" w14:textId="7A023A0E" w:rsidR="00C83116" w:rsidRPr="00C83116" w:rsidRDefault="00C83116" w:rsidP="00C83116">
      <w:pPr>
        <w:numPr>
          <w:ilvl w:val="0"/>
          <w:numId w:val="4"/>
        </w:numPr>
        <w:suppressAutoHyphens/>
        <w:spacing w:after="2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консультирование учителей с целью ликвидации </w:t>
      </w:r>
      <w:proofErr w:type="gramStart"/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затруднений</w:t>
      </w:r>
      <w:proofErr w:type="gramEnd"/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возникших при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внедрении функциональной грамотности</w:t>
      </w: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уроках истории и обществознания;</w:t>
      </w:r>
    </w:p>
    <w:p w14:paraId="69940F6B" w14:textId="77777777" w:rsidR="00C83116" w:rsidRPr="00C83116" w:rsidRDefault="00C83116" w:rsidP="00C83116">
      <w:pPr>
        <w:suppressAutoHyphens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5.Организационные формы работы:</w:t>
      </w:r>
    </w:p>
    <w:p w14:paraId="70207BC5" w14:textId="77777777" w:rsidR="00C83116" w:rsidRPr="00C83116" w:rsidRDefault="00C83116" w:rsidP="00C83116">
      <w:pPr>
        <w:numPr>
          <w:ilvl w:val="0"/>
          <w:numId w:val="5"/>
        </w:numPr>
        <w:suppressAutoHyphens/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заседания методического объединения;</w:t>
      </w:r>
    </w:p>
    <w:p w14:paraId="29393718" w14:textId="77777777" w:rsidR="00C83116" w:rsidRPr="00C83116" w:rsidRDefault="00C83116" w:rsidP="00C8311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14:paraId="13035762" w14:textId="77777777" w:rsidR="00C83116" w:rsidRPr="00C83116" w:rsidRDefault="00C83116" w:rsidP="00C8311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выступления учителей на МО, семинарах, круглых столах;</w:t>
      </w:r>
    </w:p>
    <w:p w14:paraId="023BFEE8" w14:textId="77777777" w:rsidR="00C83116" w:rsidRPr="00C83116" w:rsidRDefault="00C83116" w:rsidP="00C83116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в семинарах, вебинарах, встречах в образовательных учреждениях района и области;</w:t>
      </w:r>
    </w:p>
    <w:p w14:paraId="52AEB584" w14:textId="77777777" w:rsidR="00C83116" w:rsidRPr="00C83116" w:rsidRDefault="00C83116" w:rsidP="00C83116">
      <w:pPr>
        <w:numPr>
          <w:ilvl w:val="0"/>
          <w:numId w:val="5"/>
        </w:numPr>
        <w:suppressAutoHyphens/>
        <w:spacing w:after="2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3116">
        <w:rPr>
          <w:rFonts w:ascii="Times New Roman" w:hAnsi="Times New Roman" w:cs="Times New Roman"/>
          <w:sz w:val="24"/>
          <w:szCs w:val="24"/>
        </w:rPr>
        <w:t>повышение квалификации учителей через прохождение аттестации, курсов, конкурсов профессионального мастерства.</w:t>
      </w:r>
    </w:p>
    <w:p w14:paraId="46A43350" w14:textId="77777777" w:rsidR="00910F46" w:rsidRPr="00910F46" w:rsidRDefault="00910F46" w:rsidP="00910F46">
      <w:pPr>
        <w:suppressAutoHyphens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10F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Темы заседаний:</w:t>
      </w:r>
    </w:p>
    <w:p w14:paraId="24514F71" w14:textId="77777777" w:rsidR="00910F46" w:rsidRPr="00910F46" w:rsidRDefault="00910F46" w:rsidP="00910F46">
      <w:pPr>
        <w:suppressAutoHyphens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910F46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ru-RU"/>
        </w:rPr>
        <w:t>Заседание №1 </w:t>
      </w:r>
    </w:p>
    <w:tbl>
      <w:tblPr>
        <w:tblW w:w="14554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64"/>
        <w:gridCol w:w="2514"/>
        <w:gridCol w:w="5374"/>
        <w:gridCol w:w="2972"/>
        <w:gridCol w:w="2230"/>
      </w:tblGrid>
      <w:tr w:rsidR="001D234F" w:rsidRPr="00910F46" w14:paraId="228F16EB" w14:textId="6C45DE7C" w:rsidTr="001D234F">
        <w:tc>
          <w:tcPr>
            <w:tcW w:w="14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E61718C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910F46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B4DFD58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910F46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53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9FD11FA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910F46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CA78B12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910F46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4F751CE7" w14:textId="3303DCD1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Место проведения</w:t>
            </w:r>
          </w:p>
        </w:tc>
      </w:tr>
      <w:tr w:rsidR="001D234F" w:rsidRPr="00910F46" w14:paraId="25DC2406" w14:textId="5AE2AC73" w:rsidTr="001D234F">
        <w:tc>
          <w:tcPr>
            <w:tcW w:w="14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666F05FE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910F46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 </w:t>
            </w:r>
          </w:p>
          <w:p w14:paraId="4C45CC32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1"/>
                <w:szCs w:val="21"/>
                <w:lang w:eastAsia="ru-RU"/>
              </w:rPr>
            </w:pPr>
            <w:r w:rsidRPr="00910F46">
              <w:rPr>
                <w:rFonts w:ascii="Times New Roman" w:eastAsia="Times New Roman" w:hAnsi="Times New Roman" w:cs="Times New Roman"/>
                <w:b/>
                <w:color w:val="000000" w:themeColor="text1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2CB77BB9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910F46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 </w:t>
            </w:r>
          </w:p>
          <w:p w14:paraId="16122EB8" w14:textId="477DC9D6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bookmarkStart w:id="0" w:name="_Hlk104971122"/>
            <w:r w:rsidRPr="00910F4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«Планирование и организация методической работы учителей МО истории и обществознания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2 </w:t>
            </w:r>
            <w:r w:rsidRPr="00910F4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910F4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3</w:t>
            </w:r>
            <w:r w:rsidRPr="00910F4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 xml:space="preserve"> учебный год</w:t>
            </w:r>
            <w:r w:rsidRPr="00910F46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»</w:t>
            </w:r>
            <w:bookmarkEnd w:id="0"/>
          </w:p>
        </w:tc>
        <w:tc>
          <w:tcPr>
            <w:tcW w:w="53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5296F965" w14:textId="0675A2B8" w:rsidR="001D234F" w:rsidRPr="00910F46" w:rsidRDefault="001D234F" w:rsidP="00910F46">
            <w:pPr>
              <w:numPr>
                <w:ilvl w:val="0"/>
                <w:numId w:val="6"/>
              </w:numPr>
              <w:suppressAutoHyphens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РМО учителей истории и обществознания за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4EA8C82" w14:textId="34EAF7AB" w:rsidR="001D234F" w:rsidRPr="00910F46" w:rsidRDefault="001D234F" w:rsidP="00910F46">
            <w:pPr>
              <w:suppressAutoHyphens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РМО на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уч.г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A4F5031" w14:textId="56396F6F" w:rsidR="001D234F" w:rsidRPr="00910F46" w:rsidRDefault="001D234F" w:rsidP="00910F46">
            <w:pPr>
              <w:numPr>
                <w:ilvl w:val="0"/>
                <w:numId w:val="6"/>
              </w:numPr>
              <w:suppressAutoHyphens/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Предметно – тематический анализ результатов ГИА -2022 по истории и обществознанию;</w:t>
            </w:r>
          </w:p>
          <w:p w14:paraId="3445619F" w14:textId="70557C24" w:rsidR="001D234F" w:rsidRPr="00910F46" w:rsidRDefault="001D234F" w:rsidP="00910F46">
            <w:pPr>
              <w:pStyle w:val="a3"/>
              <w:numPr>
                <w:ilvl w:val="0"/>
                <w:numId w:val="6"/>
              </w:numPr>
              <w:suppressAutoHyphens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 ФГОС ООО на уроках истории и обществознания. Из опыта работы молодого учителя.</w:t>
            </w:r>
          </w:p>
          <w:p w14:paraId="4B40A1CC" w14:textId="77777777" w:rsidR="001D234F" w:rsidRDefault="001D234F" w:rsidP="00271434">
            <w:pPr>
              <w:suppressAutoHyphens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69A0DC7" w14:textId="77777777" w:rsidR="001D234F" w:rsidRDefault="001D234F" w:rsidP="00271434">
            <w:pPr>
              <w:suppressAutoHyphens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E67520B" w14:textId="77777777" w:rsidR="001D234F" w:rsidRDefault="001D234F" w:rsidP="00271434">
            <w:pPr>
              <w:suppressAutoHyphens/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8C6CC91" w14:textId="3ADD195F" w:rsidR="001D234F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 xml:space="preserve">      4.Эффективность и актуальность научно – исследовательской и проектной деятельности на уроках истории и обществознания.</w:t>
            </w:r>
            <w:r w:rsidRPr="00910F46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 </w:t>
            </w:r>
          </w:p>
          <w:p w14:paraId="4F23164C" w14:textId="101B31B6" w:rsidR="001D234F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</w:p>
          <w:p w14:paraId="7E4ECD42" w14:textId="34187219" w:rsidR="001D234F" w:rsidRPr="00271434" w:rsidRDefault="001D234F" w:rsidP="00271434">
            <w:pPr>
              <w:suppressAutoHyphens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1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5.Формирование гражданственности и патриотизма на уроках и во внеурочной деятельности.</w:t>
            </w:r>
          </w:p>
          <w:p w14:paraId="02A03E73" w14:textId="0DB2437B" w:rsidR="001D234F" w:rsidRPr="00271434" w:rsidRDefault="001D234F" w:rsidP="00910F46">
            <w:pPr>
              <w:suppressAutoHyphens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2714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271434">
              <w:rPr>
                <w:rFonts w:ascii="Times New Roman" w:hAnsi="Times New Roman" w:cs="Times New Roman"/>
                <w:sz w:val="24"/>
                <w:szCs w:val="24"/>
              </w:rPr>
              <w:t>.Организация работы РМО по единой методической теме.</w:t>
            </w:r>
            <w:r w:rsidR="0066709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методический план учителя на 2022-2023 </w:t>
            </w:r>
            <w:proofErr w:type="spellStart"/>
            <w:proofErr w:type="gramStart"/>
            <w:r w:rsidR="00667097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proofErr w:type="gramEnd"/>
          </w:p>
          <w:p w14:paraId="3DA2B409" w14:textId="056EB725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271434">
              <w:rPr>
                <w:rFonts w:ascii="Times New Roman" w:hAnsi="Times New Roman" w:cs="Times New Roman"/>
                <w:sz w:val="24"/>
                <w:szCs w:val="24"/>
              </w:rPr>
              <w:t xml:space="preserve"> 7. Школьные учебники и рабочие программы по истории и обществознанию, рекомендуемые Минобрнауки РФ (формирование единого методического поля).</w:t>
            </w:r>
          </w:p>
        </w:tc>
        <w:tc>
          <w:tcPr>
            <w:tcW w:w="2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25E1A38C" w14:textId="77777777" w:rsidR="001D234F" w:rsidRPr="00910F46" w:rsidRDefault="001D234F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Елькина</w:t>
            </w:r>
            <w:proofErr w:type="spellEnd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Н.И., руководитель РМО.</w:t>
            </w:r>
          </w:p>
          <w:p w14:paraId="5C4C0960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0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МО</w:t>
            </w:r>
          </w:p>
          <w:p w14:paraId="6C1087B5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910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 </w:t>
            </w:r>
          </w:p>
          <w:p w14:paraId="513310CE" w14:textId="2A12F919" w:rsidR="001D234F" w:rsidRPr="00910F46" w:rsidRDefault="001D234F" w:rsidP="00910F46">
            <w:pPr>
              <w:suppressAutoHyphens/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Елькина</w:t>
            </w:r>
            <w:proofErr w:type="spellEnd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Моторина А.В., Худобина Н.В.</w:t>
            </w:r>
          </w:p>
          <w:p w14:paraId="5D8A8C23" w14:textId="3E101B09" w:rsidR="001D234F" w:rsidRPr="00910F46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Храмкова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</w:t>
            </w: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.А., учитель истории и обществознания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филиала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Чердатская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  <w:p w14:paraId="272EF767" w14:textId="77777777" w:rsidR="001D234F" w:rsidRPr="00910F46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910F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  <w:lang w:eastAsia="ru-RU"/>
              </w:rPr>
              <w:t> </w:t>
            </w:r>
          </w:p>
          <w:p w14:paraId="4FD5F858" w14:textId="19587C46" w:rsidR="001D234F" w:rsidRPr="00910F46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Доронина О.</w:t>
            </w:r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В., учитель обществознания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Высоковская</w:t>
            </w:r>
            <w:proofErr w:type="spellEnd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  <w:p w14:paraId="251E92FD" w14:textId="65D364B2" w:rsidR="001D234F" w:rsidRPr="00910F46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910F46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lastRenderedPageBreak/>
              <w:t> </w:t>
            </w:r>
            <w:proofErr w:type="spellStart"/>
            <w:r w:rsidRPr="00271434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Тр</w:t>
            </w:r>
            <w:r w:rsidR="00E629B2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а</w:t>
            </w:r>
            <w:r w:rsidRPr="00271434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фимова</w:t>
            </w:r>
            <w:proofErr w:type="spellEnd"/>
            <w:r w:rsidRPr="00271434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 xml:space="preserve"> О.А., учитель истории и обществознания МБОУ «Дубровская ООШ»</w:t>
            </w:r>
            <w:r w:rsidRPr="00910F46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t> </w:t>
            </w:r>
          </w:p>
          <w:p w14:paraId="437D8E6A" w14:textId="77777777" w:rsidR="001D234F" w:rsidRDefault="001D234F" w:rsidP="001D234F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2C7A2D" w14:textId="7474E4E1" w:rsidR="001D234F" w:rsidRPr="00910F46" w:rsidRDefault="001D234F" w:rsidP="001D234F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Елькина</w:t>
            </w:r>
            <w:proofErr w:type="spellEnd"/>
            <w:r w:rsidRPr="00910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Н.И., руководитель РМО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B57CDDD" w14:textId="77777777" w:rsidR="001D234F" w:rsidRPr="00910F46" w:rsidRDefault="001D234F" w:rsidP="001D234F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0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МО</w:t>
            </w:r>
          </w:p>
          <w:p w14:paraId="03E43FB0" w14:textId="77777777" w:rsidR="001D234F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  <w:p w14:paraId="20F9AFDB" w14:textId="62C30F9D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4FE8C26" w14:textId="3AA83115" w:rsidR="001D234F" w:rsidRPr="00910F46" w:rsidRDefault="001D234F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МБОУ «Зырянская СОШ»</w:t>
            </w:r>
          </w:p>
        </w:tc>
      </w:tr>
      <w:tr w:rsidR="001D234F" w:rsidRPr="00910F46" w14:paraId="36885909" w14:textId="77777777" w:rsidTr="001D234F">
        <w:tc>
          <w:tcPr>
            <w:tcW w:w="14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2B44FDA1" w14:textId="5B7C3395" w:rsidR="001D234F" w:rsidRPr="001D234F" w:rsidRDefault="001D234F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10C2E654" w14:textId="37B1DE44" w:rsidR="001D234F" w:rsidRPr="00910F46" w:rsidRDefault="001D234F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«Приемы работы по формированию функциональной грамотности на уроках истории и обществознания»</w:t>
            </w:r>
          </w:p>
        </w:tc>
        <w:tc>
          <w:tcPr>
            <w:tcW w:w="53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79A42022" w14:textId="2CC56249" w:rsidR="001D234F" w:rsidRPr="001D234F" w:rsidRDefault="001D234F" w:rsidP="001D234F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1.Пути формирования функциональной грамотности;</w:t>
            </w:r>
          </w:p>
          <w:p w14:paraId="0664BCBD" w14:textId="77777777" w:rsidR="001D234F" w:rsidRPr="001D234F" w:rsidRDefault="001D234F" w:rsidP="001D234F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2.Компоненты и приемы работы по функциональной грамотности;</w:t>
            </w:r>
          </w:p>
          <w:p w14:paraId="194B43CD" w14:textId="77777777" w:rsidR="001D234F" w:rsidRDefault="001D234F" w:rsidP="001D234F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2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Критерии оценивания функциональной грамотности школьников;</w:t>
            </w:r>
          </w:p>
          <w:p w14:paraId="6C3488AD" w14:textId="1EC85BB0" w:rsidR="00236154" w:rsidRDefault="00236154" w:rsidP="00236154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3F4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Социальное взаимодействие, как фактор повышения качества образования», открытое занятие.</w:t>
            </w:r>
          </w:p>
          <w:p w14:paraId="34BC034D" w14:textId="77777777" w:rsidR="00236154" w:rsidRDefault="00236154" w:rsidP="00236154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Анализ результатов ВПР и входных контрольных работ по истории и обществознанию;</w:t>
            </w:r>
          </w:p>
          <w:p w14:paraId="200ADA04" w14:textId="31B7F6CC" w:rsidR="00236154" w:rsidRPr="001D234F" w:rsidRDefault="00236154" w:rsidP="00236154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Проведение предметных недель в школе.</w:t>
            </w:r>
          </w:p>
        </w:tc>
        <w:tc>
          <w:tcPr>
            <w:tcW w:w="2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42A11C65" w14:textId="77777777" w:rsidR="001D234F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«Круглый стол»</w:t>
            </w:r>
          </w:p>
          <w:p w14:paraId="424BF62A" w14:textId="77777777" w:rsidR="00236154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3B2DF5" w14:textId="77777777" w:rsidR="00236154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D8092C" w14:textId="77777777" w:rsidR="00236154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F2DEF" w14:textId="77777777" w:rsidR="00236154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C9165A" w14:textId="7253CBD5" w:rsidR="00236154" w:rsidRDefault="003F4369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Н.В., </w:t>
            </w:r>
            <w:r w:rsidR="002361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Моисеев А.В.</w:t>
            </w:r>
          </w:p>
          <w:p w14:paraId="3711D524" w14:textId="77777777" w:rsidR="003F4369" w:rsidRDefault="003F4369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ADC389" w14:textId="13BF905C" w:rsidR="00236154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МО</w:t>
            </w:r>
          </w:p>
          <w:p w14:paraId="5B5A9974" w14:textId="5C3089FF" w:rsidR="00236154" w:rsidRPr="00910F46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МО</w:t>
            </w:r>
          </w:p>
        </w:tc>
        <w:tc>
          <w:tcPr>
            <w:tcW w:w="2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DBDD45A" w14:textId="57B4A736" w:rsidR="001D234F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«Берлинская ООШ»</w:t>
            </w:r>
          </w:p>
        </w:tc>
      </w:tr>
      <w:tr w:rsidR="00236154" w:rsidRPr="00910F46" w14:paraId="3816DD1B" w14:textId="77777777" w:rsidTr="001D234F">
        <w:tc>
          <w:tcPr>
            <w:tcW w:w="14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7EB60DFC" w14:textId="784E5E5F" w:rsidR="00236154" w:rsidRDefault="00236154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2943793B" w14:textId="75F2E4B1" w:rsidR="00236154" w:rsidRDefault="00236154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«Повышение качества образования: проблемы и пути решения»</w:t>
            </w:r>
          </w:p>
        </w:tc>
        <w:tc>
          <w:tcPr>
            <w:tcW w:w="53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015C3DC4" w14:textId="045940F3" w:rsidR="00236154" w:rsidRDefault="00236154" w:rsidP="001D234F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1.Развитие функциональной грамотности через технологии проектной и исследовательской деятельности»</w:t>
            </w:r>
            <w:r w:rsidR="00E62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Результаты участия в конференции проектных и исследовательских работ «Юный исследователь»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07ADB32" w14:textId="77777777" w:rsidR="00236154" w:rsidRDefault="00236154" w:rsidP="001D234F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2.Формирование функциональной грамотности на занятиях внеурочной и внеклассной деятельности;</w:t>
            </w:r>
          </w:p>
          <w:p w14:paraId="1C8E8981" w14:textId="001023D8" w:rsidR="00236154" w:rsidRPr="001D234F" w:rsidRDefault="00236154" w:rsidP="001D234F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E62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 посвященный победе в Отечественной войне 1812г</w:t>
            </w:r>
          </w:p>
        </w:tc>
        <w:tc>
          <w:tcPr>
            <w:tcW w:w="2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34BA704E" w14:textId="77777777" w:rsidR="00236154" w:rsidRDefault="00236154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«Круглый стол», учителя МО</w:t>
            </w:r>
          </w:p>
          <w:p w14:paraId="2ECB8D37" w14:textId="77777777" w:rsidR="00E629B2" w:rsidRDefault="00E629B2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6E2C1" w14:textId="77777777" w:rsidR="00E629B2" w:rsidRDefault="00E629B2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EC91EA" w14:textId="77777777" w:rsidR="00E629B2" w:rsidRDefault="00E629B2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3DCEC4" w14:textId="21119808" w:rsidR="00E629B2" w:rsidRDefault="00E629B2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Л.И., учитель истории и обществознания МБОУ «Семеновская ООШ»</w:t>
            </w:r>
          </w:p>
        </w:tc>
        <w:tc>
          <w:tcPr>
            <w:tcW w:w="2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531F1D3" w14:textId="55E1FD51" w:rsidR="00236154" w:rsidRDefault="00E629B2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«Дубровская ООШ»</w:t>
            </w:r>
          </w:p>
        </w:tc>
      </w:tr>
      <w:tr w:rsidR="00667097" w:rsidRPr="00910F46" w14:paraId="1474678E" w14:textId="77777777" w:rsidTr="001D234F">
        <w:tc>
          <w:tcPr>
            <w:tcW w:w="14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15934DB9" w14:textId="1F93FB8E" w:rsidR="00667097" w:rsidRDefault="00667097" w:rsidP="00910F46">
            <w:pPr>
              <w:suppressAutoHyphens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4F197EDC" w14:textId="7A479DEA" w:rsidR="00667097" w:rsidRDefault="00667097" w:rsidP="00910F46">
            <w:pPr>
              <w:suppressAutoHyphens/>
              <w:spacing w:after="15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«Результаты деятельности МО за 2022-2023 учебный год»</w:t>
            </w:r>
          </w:p>
        </w:tc>
        <w:tc>
          <w:tcPr>
            <w:tcW w:w="53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1054FC3D" w14:textId="77777777" w:rsidR="00667097" w:rsidRPr="00083440" w:rsidRDefault="00667097" w:rsidP="00667097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1.Результаты пробных экзаменов, подготовка к» ГИА -2023»;</w:t>
            </w:r>
          </w:p>
          <w:p w14:paraId="0AB87BC6" w14:textId="77777777" w:rsidR="00667097" w:rsidRPr="00083440" w:rsidRDefault="00667097" w:rsidP="00667097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Подготовка к ВПР по истории и обществознанию;</w:t>
            </w:r>
          </w:p>
          <w:p w14:paraId="3183FE61" w14:textId="77777777" w:rsidR="00667097" w:rsidRPr="00083440" w:rsidRDefault="00667097" w:rsidP="00667097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Отчет членов РМО о выполнении индивидуального методического плана;</w:t>
            </w:r>
          </w:p>
          <w:p w14:paraId="4357005E" w14:textId="77777777" w:rsidR="00667097" w:rsidRPr="00083440" w:rsidRDefault="00667097" w:rsidP="00667097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Посещение и анализ открытого урока.</w:t>
            </w:r>
          </w:p>
          <w:p w14:paraId="0F541C9C" w14:textId="77777777" w:rsidR="00083440" w:rsidRDefault="00083440" w:rsidP="00667097">
            <w:pPr>
              <w:suppressAutoHyphens/>
              <w:spacing w:after="200" w:line="276" w:lineRule="auto"/>
              <w:rPr>
                <w:color w:val="000000" w:themeColor="text1"/>
              </w:rPr>
            </w:pPr>
          </w:p>
          <w:p w14:paraId="5831FF98" w14:textId="77777777" w:rsidR="00083440" w:rsidRDefault="00083440" w:rsidP="00667097">
            <w:pPr>
              <w:suppressAutoHyphens/>
              <w:spacing w:after="200" w:line="276" w:lineRule="auto"/>
              <w:rPr>
                <w:color w:val="000000" w:themeColor="text1"/>
              </w:rPr>
            </w:pPr>
          </w:p>
          <w:p w14:paraId="2ED1926D" w14:textId="77777777" w:rsidR="00083440" w:rsidRDefault="00083440" w:rsidP="00667097">
            <w:pPr>
              <w:suppressAutoHyphens/>
              <w:spacing w:after="200" w:line="276" w:lineRule="auto"/>
              <w:rPr>
                <w:color w:val="000000" w:themeColor="text1"/>
              </w:rPr>
            </w:pPr>
          </w:p>
          <w:p w14:paraId="202490CB" w14:textId="3EB005E2" w:rsidR="00083440" w:rsidRPr="00083440" w:rsidRDefault="00083440" w:rsidP="00667097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5.Предварительное планирование работы РМО на следующий учебный год.</w:t>
            </w:r>
          </w:p>
        </w:tc>
        <w:tc>
          <w:tcPr>
            <w:tcW w:w="2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646E8D24" w14:textId="77777777" w:rsidR="00667097" w:rsidRDefault="00667097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«Круглый стол», учителя МО</w:t>
            </w:r>
          </w:p>
          <w:p w14:paraId="554E5CFC" w14:textId="77777777" w:rsidR="00667097" w:rsidRDefault="00667097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63D6CF" w14:textId="77777777" w:rsidR="00667097" w:rsidRDefault="00667097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8FEE74" w14:textId="77777777" w:rsidR="00667097" w:rsidRDefault="00667097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D94FFB" w14:textId="77777777" w:rsidR="00667097" w:rsidRDefault="00667097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Храмкова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Е.А., учитель истории и обществознания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филиала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Чердатская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  <w:p w14:paraId="35D3918A" w14:textId="3CB6C2AA" w:rsidR="00083440" w:rsidRDefault="00083440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Учителя МО</w:t>
            </w:r>
          </w:p>
        </w:tc>
        <w:tc>
          <w:tcPr>
            <w:tcW w:w="2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0833427" w14:textId="01B3F646" w:rsidR="00667097" w:rsidRDefault="00667097" w:rsidP="00910F46">
            <w:pPr>
              <w:suppressAutoHyphens/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Иловский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Чердатская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</w:tbl>
    <w:p w14:paraId="0DBAD0AD" w14:textId="22DC86BE" w:rsidR="00C83116" w:rsidRPr="00C74B35" w:rsidRDefault="003F4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РМО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  <w:bookmarkStart w:id="1" w:name="_GoBack"/>
      <w:bookmarkEnd w:id="1"/>
    </w:p>
    <w:sectPr w:rsidR="00C83116" w:rsidRPr="00C74B35" w:rsidSect="00C74B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1793"/>
    <w:multiLevelType w:val="multilevel"/>
    <w:tmpl w:val="0BEA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A11650"/>
    <w:multiLevelType w:val="multilevel"/>
    <w:tmpl w:val="6676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F22190"/>
    <w:multiLevelType w:val="multilevel"/>
    <w:tmpl w:val="955A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3C1BAB"/>
    <w:multiLevelType w:val="multilevel"/>
    <w:tmpl w:val="34EC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064393"/>
    <w:multiLevelType w:val="hybridMultilevel"/>
    <w:tmpl w:val="1F3C81B2"/>
    <w:lvl w:ilvl="0" w:tplc="2ED02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00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E0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6E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CA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002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4A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0CF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2D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0E0315"/>
    <w:multiLevelType w:val="multilevel"/>
    <w:tmpl w:val="C036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A9587F"/>
    <w:multiLevelType w:val="multilevel"/>
    <w:tmpl w:val="7DACBC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3C"/>
    <w:rsid w:val="00083440"/>
    <w:rsid w:val="001D234F"/>
    <w:rsid w:val="00204D42"/>
    <w:rsid w:val="00236154"/>
    <w:rsid w:val="00271434"/>
    <w:rsid w:val="003F4369"/>
    <w:rsid w:val="00667097"/>
    <w:rsid w:val="0079423C"/>
    <w:rsid w:val="00910F46"/>
    <w:rsid w:val="00C74B35"/>
    <w:rsid w:val="00C83116"/>
    <w:rsid w:val="00E6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E30C"/>
  <w15:chartTrackingRefBased/>
  <w15:docId w15:val="{062F0144-408C-4E01-90C9-C4470609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F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68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6052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314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2022-09-16T09:32:00Z</dcterms:created>
  <dcterms:modified xsi:type="dcterms:W3CDTF">2022-09-29T11:40:00Z</dcterms:modified>
</cp:coreProperties>
</file>